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0B" w:rsidRDefault="003E050B" w:rsidP="00D8654F">
      <w:pPr>
        <w:pStyle w:val="Ttulo2"/>
        <w:rPr>
          <w:rFonts w:eastAsiaTheme="minorHAnsi"/>
          <w:lang w:val="es-CO" w:eastAsia="en-US"/>
        </w:rPr>
      </w:pPr>
    </w:p>
    <w:p w:rsidR="00C73BE3" w:rsidRPr="00586B84" w:rsidRDefault="00C73BE3" w:rsidP="00C73BE3">
      <w:pPr>
        <w:autoSpaceDE w:val="0"/>
        <w:autoSpaceDN w:val="0"/>
        <w:adjustRightInd w:val="0"/>
        <w:spacing w:line="276" w:lineRule="auto"/>
        <w:rPr>
          <w:rFonts w:ascii="Georgia" w:eastAsiaTheme="minorHAnsi" w:hAnsi="Georgia"/>
          <w:lang w:val="es-CO" w:eastAsia="en-US"/>
        </w:rPr>
      </w:pPr>
      <w:r w:rsidRPr="00586B84">
        <w:rPr>
          <w:rFonts w:ascii="Georgia" w:eastAsiaTheme="minorHAnsi" w:hAnsi="Georgia" w:cs="Arial"/>
          <w:color w:val="000000"/>
          <w:lang w:val="es-CO" w:eastAsia="en-US"/>
        </w:rPr>
        <w:t xml:space="preserve">Bogotá, DC., </w:t>
      </w:r>
      <w:r w:rsidRPr="00586B84">
        <w:rPr>
          <w:rFonts w:ascii="Georgia" w:eastAsiaTheme="minorHAnsi" w:hAnsi="Georgia" w:cs="Arial"/>
          <w:color w:val="000000"/>
          <w:highlight w:val="yellow"/>
          <w:lang w:val="es-CO" w:eastAsia="en-US"/>
        </w:rPr>
        <w:t>MES DÍA</w:t>
      </w:r>
      <w:r w:rsidRPr="00586B84">
        <w:rPr>
          <w:rFonts w:ascii="Georgia" w:eastAsiaTheme="minorHAnsi" w:hAnsi="Georgia" w:cs="Arial"/>
          <w:color w:val="000000"/>
          <w:lang w:val="es-CO" w:eastAsia="en-US"/>
        </w:rPr>
        <w:t xml:space="preserve"> de 2019 </w:t>
      </w: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r w:rsidRPr="00586B84">
        <w:rPr>
          <w:rFonts w:ascii="Georgia" w:eastAsiaTheme="minorHAnsi" w:hAnsi="Georgia" w:cs="Arial"/>
          <w:color w:val="000000"/>
          <w:lang w:val="es-CO" w:eastAsia="en-US"/>
        </w:rPr>
        <w:t xml:space="preserve">Doctor, </w:t>
      </w:r>
    </w:p>
    <w:p w:rsidR="00C73BE3" w:rsidRPr="00586B84" w:rsidRDefault="00C73BE3" w:rsidP="00C73BE3">
      <w:pPr>
        <w:autoSpaceDE w:val="0"/>
        <w:autoSpaceDN w:val="0"/>
        <w:adjustRightInd w:val="0"/>
        <w:spacing w:line="276" w:lineRule="auto"/>
        <w:rPr>
          <w:rFonts w:ascii="Georgia" w:eastAsiaTheme="minorHAnsi" w:hAnsi="Georgia" w:cs="Arial Black"/>
          <w:b/>
          <w:bCs/>
          <w:color w:val="000000"/>
          <w:lang w:val="es-CO" w:eastAsia="en-US"/>
        </w:rPr>
      </w:pPr>
      <w:r w:rsidRPr="00586B84">
        <w:rPr>
          <w:rFonts w:ascii="Georgia" w:eastAsiaTheme="minorHAnsi" w:hAnsi="Georgia" w:cs="Arial Black"/>
          <w:b/>
          <w:bCs/>
          <w:color w:val="000000"/>
          <w:lang w:val="es-CO" w:eastAsia="en-US"/>
        </w:rPr>
        <w:t>GREGORIO ELJACH PACHECO</w:t>
      </w: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r w:rsidRPr="00586B84">
        <w:rPr>
          <w:rFonts w:ascii="Georgia" w:eastAsiaTheme="minorHAnsi" w:hAnsi="Georgia" w:cs="Arial"/>
          <w:color w:val="000000"/>
          <w:lang w:val="es-CO" w:eastAsia="en-US"/>
        </w:rPr>
        <w:t>Secretario General</w:t>
      </w: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r w:rsidRPr="00586B84">
        <w:rPr>
          <w:rFonts w:ascii="Georgia" w:eastAsiaTheme="minorHAnsi" w:hAnsi="Georgia" w:cs="Arial"/>
          <w:color w:val="000000"/>
          <w:lang w:val="es-CO" w:eastAsia="en-US"/>
        </w:rPr>
        <w:t xml:space="preserve">Senado de la República </w:t>
      </w: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r w:rsidRPr="00586B84">
        <w:rPr>
          <w:rFonts w:ascii="Georgia" w:eastAsiaTheme="minorHAnsi" w:hAnsi="Georgia" w:cs="Arial"/>
          <w:color w:val="000000"/>
          <w:lang w:val="es-CO" w:eastAsia="en-US"/>
        </w:rPr>
        <w:t xml:space="preserve">Congreso de la República de Colombia. </w:t>
      </w: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r w:rsidRPr="00586B84">
        <w:rPr>
          <w:rFonts w:ascii="Georgia" w:eastAsiaTheme="minorHAnsi" w:hAnsi="Georgia" w:cs="Arial Black"/>
          <w:b/>
          <w:bCs/>
          <w:color w:val="000000"/>
          <w:lang w:val="es-CO" w:eastAsia="en-US"/>
        </w:rPr>
        <w:t>Referencia:</w:t>
      </w:r>
      <w:r w:rsidRPr="00586B84">
        <w:rPr>
          <w:rFonts w:ascii="Georgia" w:eastAsiaTheme="minorHAnsi" w:hAnsi="Georgia" w:cs="Arial"/>
          <w:color w:val="000000"/>
          <w:lang w:val="es-CO" w:eastAsia="en-US"/>
        </w:rPr>
        <w:t xml:space="preserve"> Radicación Proyecto de Ley.</w:t>
      </w: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r w:rsidRPr="00586B84">
        <w:rPr>
          <w:rFonts w:ascii="Georgia" w:eastAsiaTheme="minorHAnsi" w:hAnsi="Georgia" w:cs="Arial"/>
          <w:color w:val="000000"/>
          <w:lang w:val="es-CO" w:eastAsia="en-US"/>
        </w:rPr>
        <w:t xml:space="preserve">Respetado Doctor, </w:t>
      </w:r>
    </w:p>
    <w:p w:rsidR="00C73BE3" w:rsidRPr="00586B84" w:rsidRDefault="00C73BE3" w:rsidP="00C73BE3">
      <w:pPr>
        <w:autoSpaceDE w:val="0"/>
        <w:autoSpaceDN w:val="0"/>
        <w:adjustRightInd w:val="0"/>
        <w:spacing w:line="276" w:lineRule="auto"/>
        <w:jc w:val="both"/>
        <w:rPr>
          <w:rFonts w:ascii="Georgia" w:eastAsiaTheme="minorHAnsi" w:hAnsi="Georgia"/>
          <w:lang w:val="es-CO" w:eastAsia="en-US"/>
        </w:rPr>
      </w:pPr>
      <w:r w:rsidRPr="00586B84">
        <w:rPr>
          <w:rFonts w:ascii="Georgia" w:eastAsiaTheme="minorHAnsi" w:hAnsi="Georgia" w:cs="Arial"/>
          <w:color w:val="000000"/>
          <w:lang w:val="es-CO" w:eastAsia="en-US"/>
        </w:rPr>
        <w:t xml:space="preserve">Presento ante la Secretaria General del honorable Senado de la República, cuya dirección reposa en sus manos, para ser radicado, el presente Proyecto de Ley </w:t>
      </w:r>
      <w:r w:rsidRPr="00586B84">
        <w:rPr>
          <w:rFonts w:ascii="Georgia" w:eastAsia="Calibri" w:hAnsi="Georgia"/>
          <w:i/>
          <w:lang w:val="es-CO"/>
        </w:rPr>
        <w:t>“</w:t>
      </w:r>
      <w:r w:rsidR="00A61354" w:rsidRPr="00A61354">
        <w:rPr>
          <w:rFonts w:ascii="Georgia" w:eastAsia="Calibri" w:hAnsi="Georgia"/>
          <w:i/>
          <w:lang w:val="es-CO"/>
        </w:rPr>
        <w:t xml:space="preserve">por medio del cual se crea la Subdirección Nacional de </w:t>
      </w:r>
      <w:r w:rsidR="00A61354">
        <w:rPr>
          <w:rFonts w:ascii="Georgia" w:eastAsia="Calibri" w:hAnsi="Georgia"/>
          <w:i/>
          <w:lang w:val="es-CO"/>
        </w:rPr>
        <w:t>V</w:t>
      </w:r>
      <w:r w:rsidR="00A61354" w:rsidRPr="00A61354">
        <w:rPr>
          <w:rFonts w:ascii="Georgia" w:eastAsia="Calibri" w:hAnsi="Georgia"/>
          <w:i/>
          <w:lang w:val="es-CO"/>
        </w:rPr>
        <w:t xml:space="preserve">ías </w:t>
      </w:r>
      <w:r w:rsidR="00A61354">
        <w:rPr>
          <w:rFonts w:ascii="Georgia" w:eastAsia="Calibri" w:hAnsi="Georgia"/>
          <w:i/>
          <w:lang w:val="es-CO"/>
        </w:rPr>
        <w:t>T</w:t>
      </w:r>
      <w:r w:rsidR="00A61354" w:rsidRPr="00A61354">
        <w:rPr>
          <w:rFonts w:ascii="Georgia" w:eastAsia="Calibri" w:hAnsi="Georgia"/>
          <w:i/>
          <w:lang w:val="es-CO"/>
        </w:rPr>
        <w:t>erciarias y se dictan otras disposiciones</w:t>
      </w:r>
      <w:r w:rsidRPr="00586B84">
        <w:rPr>
          <w:rFonts w:ascii="Georgia" w:eastAsia="Calibri" w:hAnsi="Georgia"/>
          <w:i/>
          <w:lang w:val="es-CO"/>
        </w:rPr>
        <w:t>”</w:t>
      </w:r>
      <w:r w:rsidRPr="00586B84">
        <w:rPr>
          <w:rFonts w:ascii="Georgia" w:eastAsiaTheme="minorHAnsi" w:hAnsi="Georgia" w:cs="Arial Black"/>
          <w:b/>
          <w:bCs/>
          <w:color w:val="000000"/>
          <w:lang w:val="es-CO" w:eastAsia="en-US"/>
        </w:rPr>
        <w:t xml:space="preserve"> </w:t>
      </w:r>
      <w:r w:rsidRPr="00586B84">
        <w:rPr>
          <w:rFonts w:ascii="Georgia" w:eastAsiaTheme="minorHAnsi" w:hAnsi="Georgia" w:cs="Arial"/>
          <w:color w:val="000000"/>
          <w:lang w:val="es-CO" w:eastAsia="en-US"/>
        </w:rPr>
        <w:t xml:space="preserve">de mi autoría, el cual </w:t>
      </w:r>
      <w:r w:rsidR="001825F8">
        <w:rPr>
          <w:rFonts w:ascii="Georgia" w:eastAsiaTheme="minorHAnsi" w:hAnsi="Georgia" w:cs="Arial"/>
          <w:color w:val="000000"/>
          <w:lang w:val="es-CO" w:eastAsia="en-US"/>
        </w:rPr>
        <w:t>r</w:t>
      </w:r>
      <w:r w:rsidRPr="00586B84">
        <w:rPr>
          <w:rFonts w:ascii="Georgia" w:eastAsiaTheme="minorHAnsi" w:hAnsi="Georgia" w:cs="Arial"/>
          <w:color w:val="000000"/>
          <w:lang w:val="es-CO" w:eastAsia="en-US"/>
        </w:rPr>
        <w:t xml:space="preserve">adico junto con exposición de motivos, copias correspondientes y medio magnético.                                           </w:t>
      </w: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r w:rsidRPr="00586B84">
        <w:rPr>
          <w:rFonts w:ascii="Georgia" w:eastAsiaTheme="minorHAnsi" w:hAnsi="Georgia" w:cs="Arial"/>
          <w:color w:val="000000"/>
          <w:lang w:val="es-CO" w:eastAsia="en-US"/>
        </w:rPr>
        <w:t xml:space="preserve">Cordialmente, </w:t>
      </w:r>
    </w:p>
    <w:p w:rsidR="00C30342" w:rsidRDefault="00C30342" w:rsidP="00C30342">
      <w:pPr>
        <w:spacing w:after="160" w:line="276" w:lineRule="auto"/>
        <w:rPr>
          <w:rFonts w:ascii="Georgia" w:eastAsia="Calibri" w:hAnsi="Georgia"/>
          <w:lang w:val="es-CO"/>
        </w:rPr>
        <w:sectPr w:rsidR="00C30342">
          <w:headerReference w:type="default" r:id="rId9"/>
          <w:footerReference w:type="default" r:id="rId10"/>
          <w:pgSz w:w="12240" w:h="15840"/>
          <w:pgMar w:top="1417" w:right="1701" w:bottom="1417" w:left="1701" w:header="708" w:footer="708" w:gutter="0"/>
          <w:cols w:space="708"/>
          <w:docGrid w:linePitch="360"/>
        </w:sectPr>
      </w:pPr>
    </w:p>
    <w:p w:rsidR="00C30342" w:rsidRDefault="00C30342" w:rsidP="00C30342">
      <w:pPr>
        <w:spacing w:after="160" w:line="276" w:lineRule="auto"/>
        <w:jc w:val="center"/>
        <w:rPr>
          <w:rFonts w:ascii="Georgia" w:eastAsia="Calibri" w:hAnsi="Georgia"/>
          <w:lang w:val="es-CO"/>
        </w:rPr>
      </w:pP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____________________</w:t>
      </w: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CRISELDA LOBO</w:t>
      </w:r>
    </w:p>
    <w:p w:rsidR="00C30342" w:rsidRPr="00C30342" w:rsidRDefault="00C30342" w:rsidP="00C30342">
      <w:pPr>
        <w:spacing w:after="160" w:line="276" w:lineRule="auto"/>
        <w:jc w:val="center"/>
        <w:rPr>
          <w:rFonts w:ascii="Georgia" w:eastAsia="Calibri" w:hAnsi="Georgia"/>
          <w:lang w:val="es-CO"/>
        </w:rPr>
      </w:pP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____________________</w:t>
      </w: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PABLO CATATUMBO TORRES</w:t>
      </w:r>
    </w:p>
    <w:p w:rsidR="00C30342" w:rsidRPr="00C30342" w:rsidRDefault="00C30342" w:rsidP="00C30342">
      <w:pPr>
        <w:spacing w:after="160" w:line="276" w:lineRule="auto"/>
        <w:jc w:val="center"/>
        <w:rPr>
          <w:rFonts w:ascii="Georgia" w:eastAsia="Calibri" w:hAnsi="Georgia"/>
          <w:lang w:val="es-CO"/>
        </w:rPr>
      </w:pP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_____________________</w:t>
      </w: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JULIÁN GALLO CUBILLOS</w:t>
      </w:r>
    </w:p>
    <w:p w:rsidR="00C30342" w:rsidRPr="00C30342" w:rsidRDefault="00C30342" w:rsidP="00C30342">
      <w:pPr>
        <w:spacing w:after="160" w:line="276" w:lineRule="auto"/>
        <w:jc w:val="center"/>
        <w:rPr>
          <w:rFonts w:ascii="Georgia" w:eastAsia="Calibri" w:hAnsi="Georgia"/>
          <w:lang w:val="es-CO"/>
        </w:rPr>
      </w:pP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_______________________</w:t>
      </w: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VICTORIA SANDINO SIMANCA</w:t>
      </w:r>
    </w:p>
    <w:p w:rsidR="00C30342" w:rsidRPr="00C30342" w:rsidRDefault="00C30342" w:rsidP="00C30342">
      <w:pPr>
        <w:spacing w:after="160" w:line="276" w:lineRule="auto"/>
        <w:jc w:val="center"/>
        <w:rPr>
          <w:rFonts w:ascii="Georgia" w:eastAsia="Calibri" w:hAnsi="Georgia"/>
          <w:lang w:val="es-CO"/>
        </w:rPr>
      </w:pPr>
      <w:r>
        <w:rPr>
          <w:rFonts w:ascii="Georgia" w:eastAsia="Calibri" w:hAnsi="Georgia"/>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1891665</wp:posOffset>
                </wp:positionH>
                <wp:positionV relativeFrom="paragraph">
                  <wp:posOffset>299085</wp:posOffset>
                </wp:positionV>
                <wp:extent cx="172402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E5040B"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23.55pt" to="284.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" strokecolor="black [3200]" strokeweight=".5pt">
                <v:stroke joinstyle="miter"/>
              </v:line>
            </w:pict>
          </mc:Fallback>
        </mc:AlternateContent>
      </w:r>
    </w:p>
    <w:p w:rsidR="00C30342" w:rsidRPr="00C30342" w:rsidRDefault="00C30342" w:rsidP="00C30342">
      <w:pPr>
        <w:spacing w:after="160" w:line="276" w:lineRule="auto"/>
        <w:jc w:val="center"/>
        <w:rPr>
          <w:rFonts w:ascii="Georgia" w:eastAsia="Calibri" w:hAnsi="Georgia"/>
          <w:lang w:val="es-CO"/>
        </w:rPr>
      </w:pP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________________</w:t>
      </w: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CARLOS CARREÑO</w:t>
      </w:r>
    </w:p>
    <w:p w:rsidR="00C30342" w:rsidRPr="00C30342" w:rsidRDefault="00C30342" w:rsidP="00C30342">
      <w:pPr>
        <w:spacing w:after="160" w:line="276" w:lineRule="auto"/>
        <w:jc w:val="center"/>
        <w:rPr>
          <w:rFonts w:ascii="Georgia" w:eastAsia="Calibri" w:hAnsi="Georgia"/>
          <w:lang w:val="es-CO"/>
        </w:rPr>
      </w:pP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__________________</w:t>
      </w: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LUIS ALBERTO ALBÁN</w:t>
      </w:r>
    </w:p>
    <w:p w:rsidR="00C30342" w:rsidRPr="00C30342" w:rsidRDefault="00C30342" w:rsidP="00C30342">
      <w:pPr>
        <w:spacing w:after="160" w:line="276" w:lineRule="auto"/>
        <w:jc w:val="center"/>
        <w:rPr>
          <w:rFonts w:ascii="Georgia" w:eastAsia="Calibri" w:hAnsi="Georgia"/>
          <w:lang w:val="es-CO"/>
        </w:rPr>
      </w:pP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___________________</w:t>
      </w: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BENEDICTO GONZÁLEZ</w:t>
      </w:r>
    </w:p>
    <w:p w:rsidR="00C30342" w:rsidRPr="00C30342" w:rsidRDefault="00C30342" w:rsidP="00C30342">
      <w:pPr>
        <w:spacing w:after="160" w:line="276" w:lineRule="auto"/>
        <w:jc w:val="center"/>
        <w:rPr>
          <w:rFonts w:ascii="Georgia" w:eastAsia="Calibri" w:hAnsi="Georgia"/>
          <w:lang w:val="es-CO"/>
        </w:rPr>
      </w:pP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_____________________</w:t>
      </w: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t>OMAR DE JESÚS RESTREPO</w:t>
      </w:r>
    </w:p>
    <w:p w:rsidR="00C30342" w:rsidRDefault="00C30342" w:rsidP="00C30342">
      <w:pPr>
        <w:spacing w:after="160" w:line="276" w:lineRule="auto"/>
        <w:rPr>
          <w:rFonts w:ascii="Georgia" w:eastAsia="Calibri" w:hAnsi="Georgia"/>
          <w:b/>
          <w:lang w:val="es-CO"/>
        </w:rPr>
        <w:sectPr w:rsidR="00C30342" w:rsidSect="00C30342">
          <w:type w:val="continuous"/>
          <w:pgSz w:w="12240" w:h="15840"/>
          <w:pgMar w:top="1417" w:right="1701" w:bottom="1417" w:left="1701" w:header="708" w:footer="708" w:gutter="0"/>
          <w:cols w:num="2" w:space="708"/>
          <w:docGrid w:linePitch="360"/>
        </w:sectPr>
      </w:pPr>
    </w:p>
    <w:p w:rsidR="00C30342" w:rsidRPr="00C30342" w:rsidRDefault="00C30342" w:rsidP="00C30342">
      <w:pPr>
        <w:spacing w:after="160" w:line="276" w:lineRule="auto"/>
        <w:jc w:val="center"/>
        <w:rPr>
          <w:rFonts w:ascii="Georgia" w:eastAsia="Calibri" w:hAnsi="Georgia"/>
          <w:lang w:val="es-CO"/>
        </w:rPr>
      </w:pPr>
      <w:r w:rsidRPr="00C30342">
        <w:rPr>
          <w:rFonts w:ascii="Georgia" w:eastAsia="Calibri" w:hAnsi="Georgia"/>
          <w:lang w:val="es-CO"/>
        </w:rPr>
        <w:lastRenderedPageBreak/>
        <w:t>JAIRO CALA</w:t>
      </w:r>
    </w:p>
    <w:p w:rsidR="00C73BE3" w:rsidRPr="00586B84" w:rsidRDefault="00C30342" w:rsidP="00C30342">
      <w:pPr>
        <w:spacing w:after="160" w:line="276" w:lineRule="auto"/>
        <w:rPr>
          <w:rFonts w:ascii="Georgia" w:eastAsia="Calibri" w:hAnsi="Georgia"/>
          <w:b/>
          <w:lang w:val="es-CO"/>
        </w:rPr>
      </w:pPr>
      <w:r w:rsidRPr="00C30342">
        <w:rPr>
          <w:rFonts w:ascii="Georgia" w:eastAsia="Calibri" w:hAnsi="Georgia"/>
          <w:b/>
          <w:lang w:val="es-CO"/>
        </w:rPr>
        <w:t xml:space="preserve"> FUERZA ALTERNATIVA REVOLUCIONARIA DEL COMÚN -FARC-</w:t>
      </w:r>
      <w:r w:rsidR="00C73BE3" w:rsidRPr="00586B84">
        <w:rPr>
          <w:rFonts w:ascii="Georgia" w:eastAsia="Calibri" w:hAnsi="Georgia"/>
          <w:b/>
          <w:lang w:val="es-CO"/>
        </w:rPr>
        <w:br w:type="page"/>
      </w:r>
    </w:p>
    <w:p w:rsidR="00C73BE3" w:rsidRPr="000F6C2E" w:rsidRDefault="00C73BE3" w:rsidP="00C73BE3">
      <w:pPr>
        <w:spacing w:line="276" w:lineRule="auto"/>
        <w:jc w:val="center"/>
        <w:rPr>
          <w:rFonts w:ascii="Georgia" w:eastAsia="Calibri" w:hAnsi="Georgia"/>
          <w:i/>
          <w:szCs w:val="28"/>
          <w:lang w:val="es-CO"/>
        </w:rPr>
      </w:pPr>
      <w:bookmarkStart w:id="0" w:name="_GoBack"/>
      <w:bookmarkEnd w:id="0"/>
      <w:r w:rsidRPr="000F6C2E">
        <w:rPr>
          <w:rFonts w:ascii="Georgia" w:eastAsia="Calibri" w:hAnsi="Georgia"/>
          <w:b/>
          <w:szCs w:val="28"/>
          <w:lang w:val="es-CO"/>
        </w:rPr>
        <w:lastRenderedPageBreak/>
        <w:t xml:space="preserve">Proyecto de Ley No. _____ </w:t>
      </w:r>
      <w:r w:rsidRPr="000F6C2E">
        <w:rPr>
          <w:rFonts w:ascii="Georgia" w:eastAsia="Calibri" w:hAnsi="Georgia"/>
          <w:i/>
          <w:szCs w:val="28"/>
          <w:lang w:val="es-CO"/>
        </w:rPr>
        <w:t>“</w:t>
      </w:r>
      <w:r w:rsidR="009E2AF3" w:rsidRPr="000F6C2E">
        <w:rPr>
          <w:rFonts w:ascii="Georgia" w:eastAsia="Calibri" w:hAnsi="Georgia"/>
          <w:i/>
          <w:szCs w:val="28"/>
          <w:lang w:val="es-CO"/>
        </w:rPr>
        <w:t xml:space="preserve">por medio del cual se crea la Subdirección Nacional de </w:t>
      </w:r>
      <w:r w:rsidR="00EE7EC1" w:rsidRPr="000F6C2E">
        <w:rPr>
          <w:rFonts w:ascii="Georgia" w:eastAsia="Calibri" w:hAnsi="Georgia"/>
          <w:i/>
          <w:szCs w:val="28"/>
          <w:lang w:val="es-CO"/>
        </w:rPr>
        <w:t>V</w:t>
      </w:r>
      <w:r w:rsidR="009E2AF3" w:rsidRPr="000F6C2E">
        <w:rPr>
          <w:rFonts w:ascii="Georgia" w:eastAsia="Calibri" w:hAnsi="Georgia"/>
          <w:i/>
          <w:szCs w:val="28"/>
          <w:lang w:val="es-CO"/>
        </w:rPr>
        <w:t xml:space="preserve">ías </w:t>
      </w:r>
      <w:r w:rsidR="00EE7EC1" w:rsidRPr="000F6C2E">
        <w:rPr>
          <w:rFonts w:ascii="Georgia" w:eastAsia="Calibri" w:hAnsi="Georgia"/>
          <w:i/>
          <w:szCs w:val="28"/>
          <w:lang w:val="es-CO"/>
        </w:rPr>
        <w:t>T</w:t>
      </w:r>
      <w:r w:rsidR="009E2AF3" w:rsidRPr="000F6C2E">
        <w:rPr>
          <w:rFonts w:ascii="Georgia" w:eastAsia="Calibri" w:hAnsi="Georgia"/>
          <w:i/>
          <w:szCs w:val="28"/>
          <w:lang w:val="es-CO"/>
        </w:rPr>
        <w:t>erciarias y se dictan otras disposiciones</w:t>
      </w:r>
      <w:r w:rsidRPr="000F6C2E">
        <w:rPr>
          <w:rFonts w:ascii="Georgia" w:eastAsia="Calibri" w:hAnsi="Georgia"/>
          <w:i/>
          <w:szCs w:val="28"/>
          <w:lang w:val="es-CO"/>
        </w:rPr>
        <w:t>”</w:t>
      </w:r>
    </w:p>
    <w:p w:rsidR="00C73BE3" w:rsidRDefault="00C73BE3" w:rsidP="00C73BE3">
      <w:pPr>
        <w:spacing w:line="276" w:lineRule="auto"/>
        <w:jc w:val="both"/>
        <w:rPr>
          <w:rFonts w:ascii="Georgia" w:eastAsia="Calibri" w:hAnsi="Georgia"/>
          <w:b/>
          <w:sz w:val="28"/>
          <w:szCs w:val="28"/>
          <w:lang w:val="es-CO"/>
        </w:rPr>
      </w:pPr>
    </w:p>
    <w:p w:rsidR="00143889" w:rsidRDefault="00143889" w:rsidP="00143889">
      <w:pPr>
        <w:spacing w:line="276" w:lineRule="auto"/>
        <w:jc w:val="center"/>
        <w:rPr>
          <w:rFonts w:ascii="Georgia" w:eastAsia="Calibri" w:hAnsi="Georgia"/>
          <w:b/>
          <w:sz w:val="28"/>
          <w:szCs w:val="28"/>
          <w:lang w:val="es-CO"/>
        </w:rPr>
      </w:pPr>
      <w:r>
        <w:rPr>
          <w:rFonts w:ascii="Georgia" w:eastAsia="Calibri" w:hAnsi="Georgia"/>
          <w:b/>
          <w:sz w:val="28"/>
          <w:szCs w:val="28"/>
          <w:lang w:val="es-CO"/>
        </w:rPr>
        <w:t>EL CONGRESO DE LA REPUBLICA</w:t>
      </w:r>
    </w:p>
    <w:p w:rsidR="00143889" w:rsidRPr="0036144D" w:rsidRDefault="00143889" w:rsidP="00143889">
      <w:pPr>
        <w:spacing w:line="276" w:lineRule="auto"/>
        <w:jc w:val="center"/>
        <w:rPr>
          <w:rFonts w:ascii="Georgia" w:eastAsia="Calibri" w:hAnsi="Georgia"/>
          <w:b/>
          <w:sz w:val="28"/>
          <w:szCs w:val="28"/>
          <w:lang w:val="es-CO"/>
        </w:rPr>
      </w:pPr>
      <w:r>
        <w:rPr>
          <w:rFonts w:ascii="Georgia" w:eastAsia="Calibri" w:hAnsi="Georgia"/>
          <w:b/>
          <w:sz w:val="28"/>
          <w:szCs w:val="28"/>
          <w:lang w:val="es-CO"/>
        </w:rPr>
        <w:t>DECRETA:</w:t>
      </w:r>
    </w:p>
    <w:p w:rsidR="00143889" w:rsidRDefault="00143889" w:rsidP="004C6D84">
      <w:pPr>
        <w:spacing w:line="276" w:lineRule="auto"/>
        <w:jc w:val="both"/>
        <w:rPr>
          <w:rFonts w:ascii="Georgia" w:eastAsia="Calibri" w:hAnsi="Georgia"/>
          <w:b/>
          <w:lang w:val="es-CO"/>
        </w:rPr>
      </w:pPr>
    </w:p>
    <w:p w:rsidR="00331F6E" w:rsidRPr="004C1C8F" w:rsidRDefault="00C73BE3" w:rsidP="004C6D84">
      <w:pPr>
        <w:spacing w:line="276" w:lineRule="auto"/>
        <w:jc w:val="both"/>
        <w:rPr>
          <w:rFonts w:ascii="Georgia" w:eastAsia="Calibri" w:hAnsi="Georgia"/>
          <w:lang w:val="es-CO"/>
        </w:rPr>
      </w:pPr>
      <w:r w:rsidRPr="004C1C8F">
        <w:rPr>
          <w:rFonts w:ascii="Georgia" w:eastAsia="Calibri" w:hAnsi="Georgia"/>
          <w:b/>
          <w:lang w:val="es-CO"/>
        </w:rPr>
        <w:t>Artículo 1. Objetivo:</w:t>
      </w:r>
      <w:r w:rsidRPr="004C1C8F">
        <w:rPr>
          <w:rFonts w:ascii="Georgia" w:eastAsia="Calibri" w:hAnsi="Georgia"/>
          <w:lang w:val="es-CO"/>
        </w:rPr>
        <w:t xml:space="preserve"> </w:t>
      </w:r>
      <w:r w:rsidR="00691C4B" w:rsidRPr="004C1C8F">
        <w:rPr>
          <w:rFonts w:ascii="Georgia" w:eastAsia="Calibri" w:hAnsi="Georgia"/>
          <w:lang w:val="es-CO"/>
        </w:rPr>
        <w:t xml:space="preserve">El objeto de la presente ley, </w:t>
      </w:r>
      <w:r w:rsidR="00586B84" w:rsidRPr="004C1C8F">
        <w:rPr>
          <w:rFonts w:ascii="Georgia" w:eastAsia="Calibri" w:hAnsi="Georgia"/>
          <w:lang w:val="es-CO"/>
        </w:rPr>
        <w:t xml:space="preserve">es </w:t>
      </w:r>
      <w:r w:rsidR="00691C4B" w:rsidRPr="004C1C8F">
        <w:rPr>
          <w:rFonts w:ascii="Georgia" w:eastAsia="Calibri" w:hAnsi="Georgia"/>
          <w:lang w:val="es-CO"/>
        </w:rPr>
        <w:t xml:space="preserve">crear </w:t>
      </w:r>
      <w:r w:rsidR="00586B84" w:rsidRPr="004C1C8F">
        <w:rPr>
          <w:rFonts w:ascii="Georgia" w:eastAsia="Calibri" w:hAnsi="Georgia"/>
          <w:lang w:val="es-CO"/>
        </w:rPr>
        <w:t xml:space="preserve">la Subdirección Nacional de </w:t>
      </w:r>
      <w:r w:rsidR="0080583C" w:rsidRPr="004C1C8F">
        <w:rPr>
          <w:rFonts w:ascii="Georgia" w:eastAsia="Calibri" w:hAnsi="Georgia"/>
          <w:lang w:val="es-CO"/>
        </w:rPr>
        <w:t>V</w:t>
      </w:r>
      <w:r w:rsidR="00586B84" w:rsidRPr="004C1C8F">
        <w:rPr>
          <w:rFonts w:ascii="Georgia" w:eastAsia="Calibri" w:hAnsi="Georgia"/>
          <w:lang w:val="es-CO"/>
        </w:rPr>
        <w:t xml:space="preserve">ías </w:t>
      </w:r>
      <w:r w:rsidR="0080583C" w:rsidRPr="004C1C8F">
        <w:rPr>
          <w:rFonts w:ascii="Georgia" w:eastAsia="Calibri" w:hAnsi="Georgia"/>
          <w:lang w:val="es-CO"/>
        </w:rPr>
        <w:t>T</w:t>
      </w:r>
      <w:r w:rsidR="00586B84" w:rsidRPr="004C1C8F">
        <w:rPr>
          <w:rFonts w:ascii="Georgia" w:eastAsia="Calibri" w:hAnsi="Georgia"/>
          <w:lang w:val="es-CO"/>
        </w:rPr>
        <w:t>erciarias</w:t>
      </w:r>
      <w:r w:rsidR="0080583C" w:rsidRPr="004C1C8F">
        <w:rPr>
          <w:rFonts w:ascii="Georgia" w:eastAsia="Calibri" w:hAnsi="Georgia"/>
          <w:lang w:val="es-CO"/>
        </w:rPr>
        <w:t xml:space="preserve"> </w:t>
      </w:r>
      <w:r w:rsidR="00852125" w:rsidRPr="004C1C8F">
        <w:rPr>
          <w:rFonts w:ascii="Georgia" w:eastAsia="Calibri" w:hAnsi="Georgia"/>
          <w:lang w:val="es-CO"/>
        </w:rPr>
        <w:t>con el propósito de lograr la integración regional y el acceso a los servicios sociales y a los mercados, incidir favorablemente sobre el precio de los alimentos como garantía del derecho a la alimentación y mejorar el ingreso de la población campesina.</w:t>
      </w:r>
    </w:p>
    <w:p w:rsidR="00852125" w:rsidRPr="004C1C8F" w:rsidRDefault="00852125" w:rsidP="004C6D84">
      <w:pPr>
        <w:spacing w:line="276" w:lineRule="auto"/>
        <w:jc w:val="both"/>
        <w:rPr>
          <w:rFonts w:ascii="Georgia" w:eastAsia="Calibri" w:hAnsi="Georgia"/>
          <w:highlight w:val="yellow"/>
          <w:lang w:val="es-CO"/>
        </w:rPr>
      </w:pPr>
    </w:p>
    <w:p w:rsidR="0080583C" w:rsidRPr="004C1C8F" w:rsidRDefault="0080583C" w:rsidP="0080583C">
      <w:pPr>
        <w:spacing w:line="276" w:lineRule="auto"/>
        <w:jc w:val="both"/>
        <w:rPr>
          <w:rFonts w:ascii="Georgia" w:eastAsia="Calibri" w:hAnsi="Georgia"/>
          <w:lang w:val="es-CO"/>
        </w:rPr>
      </w:pPr>
      <w:r w:rsidRPr="004C1C8F">
        <w:rPr>
          <w:rFonts w:ascii="Georgia" w:eastAsia="Calibri" w:hAnsi="Georgia"/>
          <w:b/>
          <w:lang w:val="es-CO"/>
        </w:rPr>
        <w:t>Parágrafo.</w:t>
      </w:r>
      <w:r w:rsidRPr="004C1C8F">
        <w:rPr>
          <w:rFonts w:ascii="Georgia" w:eastAsia="Calibri" w:hAnsi="Georgia"/>
          <w:lang w:val="es-CO"/>
        </w:rPr>
        <w:t xml:space="preserve"> La Subdirección Nacional de Vías Terciarias hará parte de la dirección operativa del Instituto Nacional de Vías -INVIAS-</w:t>
      </w:r>
      <w:r w:rsidR="00F5438B" w:rsidRPr="004C1C8F">
        <w:rPr>
          <w:rFonts w:ascii="Georgia" w:eastAsia="Calibri" w:hAnsi="Georgia"/>
          <w:lang w:val="es-CO"/>
        </w:rPr>
        <w:t xml:space="preserve">. </w:t>
      </w:r>
    </w:p>
    <w:p w:rsidR="0080583C" w:rsidRPr="004C1C8F" w:rsidRDefault="0080583C" w:rsidP="004C6D84">
      <w:pPr>
        <w:spacing w:line="276" w:lineRule="auto"/>
        <w:jc w:val="both"/>
        <w:rPr>
          <w:rFonts w:ascii="Georgia" w:eastAsia="Calibri" w:hAnsi="Georgia"/>
          <w:b/>
          <w:lang w:val="es-CO"/>
        </w:rPr>
      </w:pPr>
    </w:p>
    <w:p w:rsidR="00CF2F75" w:rsidRPr="004C1C8F" w:rsidRDefault="00691C4B" w:rsidP="004C6D84">
      <w:pPr>
        <w:spacing w:line="276" w:lineRule="auto"/>
        <w:jc w:val="both"/>
        <w:rPr>
          <w:rFonts w:ascii="Georgia" w:eastAsia="Calibri" w:hAnsi="Georgia"/>
          <w:b/>
          <w:lang w:val="es-CO"/>
        </w:rPr>
      </w:pPr>
      <w:r w:rsidRPr="004C1C8F">
        <w:rPr>
          <w:rFonts w:ascii="Georgia" w:eastAsia="Calibri" w:hAnsi="Georgia"/>
          <w:b/>
          <w:lang w:val="es-CO"/>
        </w:rPr>
        <w:t>Parágrafo</w:t>
      </w:r>
      <w:r w:rsidR="0080583C" w:rsidRPr="004C1C8F">
        <w:rPr>
          <w:rFonts w:ascii="Georgia" w:eastAsia="Calibri" w:hAnsi="Georgia"/>
          <w:b/>
          <w:lang w:val="es-CO"/>
        </w:rPr>
        <w:t xml:space="preserve"> transitorio</w:t>
      </w:r>
      <w:r w:rsidRPr="004C1C8F">
        <w:rPr>
          <w:rFonts w:ascii="Georgia" w:eastAsia="Calibri" w:hAnsi="Georgia"/>
          <w:b/>
          <w:lang w:val="es-CO"/>
        </w:rPr>
        <w:t>.</w:t>
      </w:r>
      <w:r w:rsidRPr="004C1C8F">
        <w:rPr>
          <w:rFonts w:ascii="Georgia" w:eastAsia="Calibri" w:hAnsi="Georgia"/>
          <w:lang w:val="es-CO"/>
        </w:rPr>
        <w:t xml:space="preserve"> Establecer un plazo no mayor de seis meses a partir de la sanción de la presente Ley para que </w:t>
      </w:r>
      <w:r w:rsidR="00EF4E9B" w:rsidRPr="004C1C8F">
        <w:rPr>
          <w:rFonts w:ascii="Georgia" w:eastAsia="Calibri" w:hAnsi="Georgia"/>
          <w:lang w:val="es-CO"/>
        </w:rPr>
        <w:t>la Subdirección</w:t>
      </w:r>
      <w:r w:rsidRPr="004C1C8F">
        <w:rPr>
          <w:rFonts w:ascii="Georgia" w:eastAsia="Calibri" w:hAnsi="Georgia"/>
          <w:lang w:val="es-CO"/>
        </w:rPr>
        <w:t xml:space="preserve"> inicie su funcionamiento.</w:t>
      </w:r>
    </w:p>
    <w:p w:rsidR="00C73BE3" w:rsidRPr="004C1C8F" w:rsidRDefault="00C73BE3" w:rsidP="004C6D84">
      <w:pPr>
        <w:spacing w:line="276" w:lineRule="auto"/>
        <w:jc w:val="both"/>
        <w:rPr>
          <w:rFonts w:ascii="Georgia" w:eastAsia="Calibri" w:hAnsi="Georgia"/>
          <w:b/>
          <w:lang w:val="es-CO"/>
        </w:rPr>
      </w:pPr>
    </w:p>
    <w:p w:rsidR="001026F3" w:rsidRPr="004C1C8F" w:rsidRDefault="001026F3" w:rsidP="004C6D84">
      <w:pPr>
        <w:spacing w:line="276" w:lineRule="auto"/>
        <w:jc w:val="both"/>
        <w:rPr>
          <w:rFonts w:ascii="Georgia" w:eastAsia="Calibri" w:hAnsi="Georgia"/>
          <w:b/>
          <w:lang w:val="es-CO"/>
        </w:rPr>
      </w:pPr>
    </w:p>
    <w:p w:rsidR="00C73BE3" w:rsidRPr="004C1C8F" w:rsidRDefault="00C73BE3" w:rsidP="004C6D84">
      <w:pPr>
        <w:spacing w:line="276" w:lineRule="auto"/>
        <w:jc w:val="both"/>
        <w:rPr>
          <w:rFonts w:ascii="Georgia" w:eastAsia="Calibri" w:hAnsi="Georgia"/>
          <w:b/>
          <w:lang w:val="es-CO"/>
        </w:rPr>
      </w:pPr>
      <w:r w:rsidRPr="004C1C8F">
        <w:rPr>
          <w:rFonts w:ascii="Georgia" w:eastAsia="Calibri" w:hAnsi="Georgia"/>
          <w:b/>
          <w:lang w:val="es-CO"/>
        </w:rPr>
        <w:t>Artículo 2.</w:t>
      </w:r>
      <w:r w:rsidR="00BC4B85" w:rsidRPr="004C1C8F">
        <w:rPr>
          <w:rFonts w:ascii="Georgia" w:eastAsia="Calibri" w:hAnsi="Georgia"/>
          <w:b/>
          <w:lang w:val="es-CO"/>
        </w:rPr>
        <w:t xml:space="preserve"> </w:t>
      </w:r>
      <w:r w:rsidR="00BD0360" w:rsidRPr="004C1C8F">
        <w:rPr>
          <w:rFonts w:ascii="Georgia" w:eastAsia="Calibri" w:hAnsi="Georgia"/>
          <w:b/>
          <w:lang w:val="es-CO"/>
        </w:rPr>
        <w:t>Funciones</w:t>
      </w:r>
      <w:r w:rsidR="00BC4B85" w:rsidRPr="004C1C8F">
        <w:rPr>
          <w:rFonts w:ascii="Georgia" w:eastAsia="Calibri" w:hAnsi="Georgia"/>
          <w:b/>
          <w:lang w:val="es-CO"/>
        </w:rPr>
        <w:t xml:space="preserve"> de la Subdirección Nacional de Vías Terciarias.</w:t>
      </w:r>
    </w:p>
    <w:p w:rsidR="00BC4B85" w:rsidRPr="004C1C8F" w:rsidRDefault="00BD0360" w:rsidP="004C6D84">
      <w:pPr>
        <w:spacing w:line="276" w:lineRule="auto"/>
        <w:jc w:val="both"/>
        <w:rPr>
          <w:rFonts w:ascii="Georgia" w:eastAsia="Calibri" w:hAnsi="Georgia"/>
          <w:lang w:val="es-CO"/>
        </w:rPr>
      </w:pPr>
      <w:r w:rsidRPr="004C1C8F">
        <w:rPr>
          <w:rFonts w:ascii="Georgia" w:eastAsia="Calibri" w:hAnsi="Georgia"/>
          <w:lang w:val="es-CO"/>
        </w:rPr>
        <w:t xml:space="preserve">Son funciones de la Subdirección Nacional de Vías Terciarias, las siguientes: </w:t>
      </w:r>
    </w:p>
    <w:p w:rsidR="00BD0360" w:rsidRPr="004C1C8F" w:rsidRDefault="00BD0360" w:rsidP="004C6D84">
      <w:pPr>
        <w:spacing w:line="276" w:lineRule="auto"/>
        <w:jc w:val="both"/>
        <w:rPr>
          <w:rFonts w:ascii="Georgia" w:eastAsia="Calibri" w:hAnsi="Georgia"/>
          <w:lang w:val="es-CO"/>
        </w:rPr>
      </w:pPr>
    </w:p>
    <w:p w:rsidR="00BD0360" w:rsidRPr="004C1C8F" w:rsidRDefault="00BD0360" w:rsidP="004C6D84">
      <w:pPr>
        <w:spacing w:line="276" w:lineRule="auto"/>
        <w:jc w:val="both"/>
        <w:rPr>
          <w:rFonts w:ascii="Georgia" w:hAnsi="Georgia"/>
        </w:rPr>
      </w:pPr>
      <w:r w:rsidRPr="004C1C8F">
        <w:rPr>
          <w:rFonts w:ascii="Georgia" w:hAnsi="Georgia"/>
          <w:b/>
        </w:rPr>
        <w:t>1.1</w:t>
      </w:r>
      <w:r w:rsidRPr="004C1C8F">
        <w:rPr>
          <w:rFonts w:ascii="Georgia" w:hAnsi="Georgia"/>
        </w:rPr>
        <w:t xml:space="preserve"> Ejecutar las políticas, planes, programas y proyectos relacionados con la infraestructura de la red terciaria no concesionada y evaluar su ejecución.</w:t>
      </w:r>
    </w:p>
    <w:p w:rsidR="00BD0360" w:rsidRPr="004C1C8F" w:rsidRDefault="00BD0360" w:rsidP="004C6D84">
      <w:pPr>
        <w:spacing w:line="276" w:lineRule="auto"/>
        <w:jc w:val="both"/>
        <w:rPr>
          <w:rFonts w:ascii="Georgia" w:hAnsi="Georgia"/>
        </w:rPr>
      </w:pPr>
    </w:p>
    <w:p w:rsidR="00BD0360" w:rsidRPr="004C1C8F" w:rsidRDefault="00BD0360" w:rsidP="004C6D84">
      <w:pPr>
        <w:spacing w:line="276" w:lineRule="auto"/>
        <w:jc w:val="both"/>
        <w:rPr>
          <w:rFonts w:ascii="Georgia" w:hAnsi="Georgia"/>
        </w:rPr>
      </w:pPr>
      <w:r w:rsidRPr="004C1C8F">
        <w:rPr>
          <w:rFonts w:ascii="Georgia" w:hAnsi="Georgia"/>
          <w:b/>
        </w:rPr>
        <w:t>1.2</w:t>
      </w:r>
      <w:r w:rsidRPr="004C1C8F">
        <w:rPr>
          <w:rFonts w:ascii="Georgia" w:hAnsi="Georgia"/>
        </w:rPr>
        <w:t xml:space="preserve"> Administrar los procesos de construcción, conservación, rehabilitación de la infraestructura de la red terciaria no concesionada a cargo del Instituto Nacional de Vías -INVIAS-.</w:t>
      </w:r>
    </w:p>
    <w:p w:rsidR="00BD0360" w:rsidRPr="004C1C8F" w:rsidRDefault="00BD0360" w:rsidP="004C6D84">
      <w:pPr>
        <w:spacing w:line="276" w:lineRule="auto"/>
        <w:jc w:val="both"/>
        <w:rPr>
          <w:rFonts w:ascii="Georgia" w:hAnsi="Georgia"/>
        </w:rPr>
      </w:pPr>
    </w:p>
    <w:p w:rsidR="00BD0360" w:rsidRPr="004C1C8F" w:rsidRDefault="00BD0360" w:rsidP="004C6D84">
      <w:pPr>
        <w:spacing w:line="276" w:lineRule="auto"/>
        <w:jc w:val="both"/>
        <w:rPr>
          <w:rFonts w:ascii="Georgia" w:hAnsi="Georgia"/>
        </w:rPr>
      </w:pPr>
      <w:r w:rsidRPr="004C1C8F">
        <w:rPr>
          <w:rFonts w:ascii="Georgia" w:hAnsi="Georgia"/>
          <w:b/>
        </w:rPr>
        <w:t>1.3</w:t>
      </w:r>
      <w:r w:rsidRPr="004C1C8F">
        <w:rPr>
          <w:rFonts w:ascii="Georgia" w:hAnsi="Georgia"/>
        </w:rPr>
        <w:t xml:space="preserve"> Elaborar los estudios previos y especificaciones técnicas directamente 0 a través de terceros para la contratación de estudios, diseños y obras de la infraestructura a su cargo.</w:t>
      </w:r>
    </w:p>
    <w:p w:rsidR="00BD0360" w:rsidRPr="004C1C8F" w:rsidRDefault="00BD0360" w:rsidP="004C6D84">
      <w:pPr>
        <w:spacing w:line="276" w:lineRule="auto"/>
        <w:jc w:val="both"/>
        <w:rPr>
          <w:rFonts w:ascii="Georgia" w:hAnsi="Georgia"/>
        </w:rPr>
      </w:pPr>
    </w:p>
    <w:p w:rsidR="00BD0360" w:rsidRPr="004C1C8F" w:rsidRDefault="00BD0360" w:rsidP="004C6D84">
      <w:pPr>
        <w:spacing w:line="276" w:lineRule="auto"/>
        <w:jc w:val="both"/>
        <w:rPr>
          <w:rFonts w:ascii="Georgia" w:hAnsi="Georgia"/>
        </w:rPr>
      </w:pPr>
      <w:r w:rsidRPr="004C1C8F">
        <w:rPr>
          <w:rFonts w:ascii="Georgia" w:hAnsi="Georgia"/>
          <w:b/>
        </w:rPr>
        <w:t>1.4</w:t>
      </w:r>
      <w:r w:rsidRPr="004C1C8F">
        <w:rPr>
          <w:rFonts w:ascii="Georgia" w:hAnsi="Georgia"/>
        </w:rPr>
        <w:t xml:space="preserve"> Liderar la planificación, programación y metodología del proceso de supervisión, ejecución y seguimiento a las interventorías de los contratos de ejecución de obras de la infraestructura vial de su responsabilidad.</w:t>
      </w:r>
    </w:p>
    <w:p w:rsidR="00BD0360" w:rsidRPr="004C1C8F" w:rsidRDefault="00BD0360" w:rsidP="004C6D84">
      <w:pPr>
        <w:spacing w:line="276" w:lineRule="auto"/>
        <w:jc w:val="both"/>
        <w:rPr>
          <w:rFonts w:ascii="Georgia" w:hAnsi="Georgia"/>
        </w:rPr>
      </w:pPr>
    </w:p>
    <w:p w:rsidR="00BD0360" w:rsidRPr="004C1C8F" w:rsidRDefault="00BD0360" w:rsidP="004C6D84">
      <w:pPr>
        <w:spacing w:line="276" w:lineRule="auto"/>
        <w:jc w:val="both"/>
        <w:rPr>
          <w:rFonts w:ascii="Georgia" w:hAnsi="Georgia"/>
        </w:rPr>
      </w:pPr>
      <w:r w:rsidRPr="004C1C8F">
        <w:rPr>
          <w:rFonts w:ascii="Georgia" w:hAnsi="Georgia"/>
          <w:b/>
        </w:rPr>
        <w:t>1.5</w:t>
      </w:r>
      <w:r w:rsidRPr="004C1C8F">
        <w:rPr>
          <w:rFonts w:ascii="Georgia" w:hAnsi="Georgia"/>
        </w:rPr>
        <w:t xml:space="preserve"> Ejercer la supervisión a los contratos de interventoría de ejecución de obras de</w:t>
      </w:r>
      <w:r w:rsidR="001825F8" w:rsidRPr="004C1C8F">
        <w:rPr>
          <w:rFonts w:ascii="Georgia" w:hAnsi="Georgia"/>
        </w:rPr>
        <w:t xml:space="preserve"> </w:t>
      </w:r>
      <w:r w:rsidRPr="004C1C8F">
        <w:rPr>
          <w:rFonts w:ascii="Georgia" w:hAnsi="Georgia"/>
        </w:rPr>
        <w:t>la infraestructura vial a cargo de la dependencia.</w:t>
      </w:r>
    </w:p>
    <w:p w:rsidR="00BD0360" w:rsidRPr="004C1C8F" w:rsidRDefault="00BD0360" w:rsidP="004C6D84">
      <w:pPr>
        <w:spacing w:line="276" w:lineRule="auto"/>
        <w:jc w:val="both"/>
        <w:rPr>
          <w:rFonts w:ascii="Georgia" w:hAnsi="Georgia"/>
        </w:rPr>
      </w:pPr>
    </w:p>
    <w:p w:rsidR="00BD0360" w:rsidRPr="004C1C8F" w:rsidRDefault="00BD0360" w:rsidP="004C6D84">
      <w:pPr>
        <w:spacing w:line="276" w:lineRule="auto"/>
        <w:jc w:val="both"/>
        <w:rPr>
          <w:rFonts w:ascii="Georgia" w:hAnsi="Georgia"/>
        </w:rPr>
      </w:pPr>
      <w:r w:rsidRPr="004C1C8F">
        <w:rPr>
          <w:rFonts w:ascii="Georgia" w:hAnsi="Georgia"/>
          <w:b/>
        </w:rPr>
        <w:t>1.6</w:t>
      </w:r>
      <w:r w:rsidRPr="004C1C8F">
        <w:rPr>
          <w:rFonts w:ascii="Georgia" w:hAnsi="Georgia"/>
        </w:rPr>
        <w:t xml:space="preserve"> Efectuar la vigilancia del contrato principal de obra realizando las actividades</w:t>
      </w:r>
      <w:r w:rsidR="001825F8" w:rsidRPr="004C1C8F">
        <w:rPr>
          <w:rFonts w:ascii="Georgia" w:hAnsi="Georgia"/>
        </w:rPr>
        <w:t xml:space="preserve"> </w:t>
      </w:r>
      <w:r w:rsidRPr="004C1C8F">
        <w:rPr>
          <w:rFonts w:ascii="Georgia" w:hAnsi="Georgia"/>
        </w:rPr>
        <w:t>técnicas definidas y a cargo del Instituto Nacional de Vías -INVIAS-, que no sean concurrentes con las actividades a cargo del Interventor.</w:t>
      </w:r>
    </w:p>
    <w:p w:rsidR="00BD0360" w:rsidRPr="004C1C8F" w:rsidRDefault="00BD0360" w:rsidP="004C6D84">
      <w:pPr>
        <w:spacing w:line="276" w:lineRule="auto"/>
        <w:jc w:val="both"/>
        <w:rPr>
          <w:rFonts w:ascii="Georgia" w:hAnsi="Georgia"/>
        </w:rPr>
      </w:pPr>
    </w:p>
    <w:p w:rsidR="00BD0360" w:rsidRPr="004C1C8F" w:rsidRDefault="00BD0360" w:rsidP="004C6D84">
      <w:pPr>
        <w:spacing w:line="276" w:lineRule="auto"/>
        <w:jc w:val="both"/>
        <w:rPr>
          <w:rFonts w:ascii="Georgia" w:hAnsi="Georgia"/>
        </w:rPr>
      </w:pPr>
      <w:r w:rsidRPr="004C1C8F">
        <w:rPr>
          <w:rFonts w:ascii="Georgia" w:hAnsi="Georgia"/>
          <w:b/>
        </w:rPr>
        <w:t>1.7</w:t>
      </w:r>
      <w:r w:rsidRPr="004C1C8F">
        <w:rPr>
          <w:rFonts w:ascii="Georgia" w:hAnsi="Georgia"/>
        </w:rPr>
        <w:t xml:space="preserve"> Asistir a las Direcciones Territoriales en el proceso de supervisión, ejecución y</w:t>
      </w:r>
      <w:r w:rsidR="001825F8" w:rsidRPr="004C1C8F">
        <w:rPr>
          <w:rFonts w:ascii="Georgia" w:hAnsi="Georgia"/>
        </w:rPr>
        <w:t xml:space="preserve"> </w:t>
      </w:r>
      <w:r w:rsidRPr="004C1C8F">
        <w:rPr>
          <w:rFonts w:ascii="Georgia" w:hAnsi="Georgia"/>
        </w:rPr>
        <w:t>seguimiento de los contratos de obra de la infraestructura vial bajo su responsabilidad.</w:t>
      </w:r>
    </w:p>
    <w:p w:rsidR="00BD0360" w:rsidRPr="004C1C8F" w:rsidRDefault="00BD0360" w:rsidP="004C6D84">
      <w:pPr>
        <w:spacing w:line="276" w:lineRule="auto"/>
        <w:jc w:val="both"/>
        <w:rPr>
          <w:rFonts w:ascii="Georgia" w:hAnsi="Georgia"/>
        </w:rPr>
      </w:pPr>
    </w:p>
    <w:p w:rsidR="00BD0360" w:rsidRPr="004C1C8F" w:rsidRDefault="00BD0360" w:rsidP="004C6D84">
      <w:pPr>
        <w:spacing w:line="276" w:lineRule="auto"/>
        <w:jc w:val="both"/>
        <w:rPr>
          <w:rFonts w:ascii="Georgia" w:hAnsi="Georgia"/>
        </w:rPr>
      </w:pPr>
      <w:r w:rsidRPr="004C1C8F">
        <w:rPr>
          <w:rFonts w:ascii="Georgia" w:hAnsi="Georgia"/>
          <w:b/>
        </w:rPr>
        <w:t>1.8</w:t>
      </w:r>
      <w:r w:rsidRPr="004C1C8F">
        <w:rPr>
          <w:rFonts w:ascii="Georgia" w:hAnsi="Georgia"/>
        </w:rPr>
        <w:t xml:space="preserve"> Controlar, evaluar y hacer el seguimiento de los planes y proyectos a su cargo.</w:t>
      </w:r>
    </w:p>
    <w:p w:rsidR="00BD0360" w:rsidRPr="004C1C8F" w:rsidRDefault="00BD0360" w:rsidP="004C6D84">
      <w:pPr>
        <w:spacing w:line="276" w:lineRule="auto"/>
        <w:jc w:val="both"/>
        <w:rPr>
          <w:rFonts w:ascii="Georgia" w:hAnsi="Georgia"/>
        </w:rPr>
      </w:pPr>
    </w:p>
    <w:p w:rsidR="00BD0360" w:rsidRPr="004C1C8F" w:rsidRDefault="00BD0360" w:rsidP="004C6D84">
      <w:pPr>
        <w:spacing w:line="276" w:lineRule="auto"/>
        <w:jc w:val="both"/>
        <w:rPr>
          <w:rFonts w:ascii="Georgia" w:hAnsi="Georgia"/>
        </w:rPr>
      </w:pPr>
      <w:r w:rsidRPr="004C1C8F">
        <w:rPr>
          <w:rFonts w:ascii="Georgia" w:hAnsi="Georgia"/>
          <w:b/>
        </w:rPr>
        <w:t>1.9</w:t>
      </w:r>
      <w:r w:rsidRPr="004C1C8F">
        <w:rPr>
          <w:rFonts w:ascii="Georgia" w:hAnsi="Georgia"/>
        </w:rPr>
        <w:t xml:space="preserve"> Preparar y mantener actualizados modelos de convenios para la ejecución de los proyectos con las entidades territoriales.</w:t>
      </w:r>
    </w:p>
    <w:p w:rsidR="00BD0360" w:rsidRPr="004C1C8F" w:rsidRDefault="00BD0360" w:rsidP="004C6D84">
      <w:pPr>
        <w:spacing w:line="276" w:lineRule="auto"/>
        <w:jc w:val="both"/>
        <w:rPr>
          <w:rFonts w:ascii="Georgia" w:hAnsi="Georgia"/>
        </w:rPr>
      </w:pPr>
    </w:p>
    <w:p w:rsidR="00BD0360" w:rsidRPr="004C1C8F" w:rsidRDefault="00BD0360" w:rsidP="004C6D84">
      <w:pPr>
        <w:spacing w:line="276" w:lineRule="auto"/>
        <w:jc w:val="both"/>
        <w:rPr>
          <w:rFonts w:ascii="Georgia" w:hAnsi="Georgia"/>
        </w:rPr>
      </w:pPr>
      <w:r w:rsidRPr="004C1C8F">
        <w:rPr>
          <w:rFonts w:ascii="Georgia" w:hAnsi="Georgia"/>
          <w:b/>
        </w:rPr>
        <w:t>1.10</w:t>
      </w:r>
      <w:r w:rsidRPr="004C1C8F">
        <w:rPr>
          <w:rFonts w:ascii="Georgia" w:hAnsi="Georgia"/>
        </w:rPr>
        <w:t xml:space="preserve"> Participar en el análisis del soporte tecnológico y de los requerimientos de información, necesario para que la Subdirección pueda interactuar adecuadamente con otras dependencias del Instituto Nacional de Vías -INVIAS- y con instituciones externas, en coordinación con la Oficina Asesora de Planeación.</w:t>
      </w:r>
    </w:p>
    <w:p w:rsidR="00BD0360" w:rsidRPr="004C1C8F" w:rsidRDefault="00BD0360" w:rsidP="004C6D84">
      <w:pPr>
        <w:spacing w:line="276" w:lineRule="auto"/>
        <w:jc w:val="both"/>
        <w:rPr>
          <w:rFonts w:ascii="Georgia" w:hAnsi="Georgia"/>
        </w:rPr>
      </w:pPr>
    </w:p>
    <w:p w:rsidR="00BD0360" w:rsidRPr="004C1C8F" w:rsidRDefault="00BD0360" w:rsidP="004C6D84">
      <w:pPr>
        <w:spacing w:line="276" w:lineRule="auto"/>
        <w:jc w:val="both"/>
        <w:rPr>
          <w:rFonts w:ascii="Georgia" w:hAnsi="Georgia"/>
        </w:rPr>
      </w:pPr>
      <w:r w:rsidRPr="004C1C8F">
        <w:rPr>
          <w:rFonts w:ascii="Georgia" w:hAnsi="Georgia"/>
          <w:b/>
        </w:rPr>
        <w:t>1.11</w:t>
      </w:r>
      <w:r w:rsidRPr="004C1C8F">
        <w:rPr>
          <w:rFonts w:ascii="Georgia" w:hAnsi="Georgia"/>
        </w:rPr>
        <w:t xml:space="preserve"> Emitir el concepto, acompañando el informe de interventoría 0 de supervisión, cuando fuere el caso, en el que se sustente la actuación, para adelantar los trámites correspondientes para declarar el incumplimiento del contrato, cuantificando los perjuicios del mismo, imponer las multas y sanciones pactadas en el contrato, y hacer efectiva la cláusula penal.</w:t>
      </w:r>
    </w:p>
    <w:p w:rsidR="00BD0360" w:rsidRPr="004C1C8F" w:rsidRDefault="00BD0360" w:rsidP="004C6D84">
      <w:pPr>
        <w:spacing w:line="276" w:lineRule="auto"/>
        <w:jc w:val="both"/>
        <w:rPr>
          <w:rFonts w:ascii="Georgia" w:hAnsi="Georgia"/>
        </w:rPr>
      </w:pPr>
    </w:p>
    <w:p w:rsidR="00C73BE3" w:rsidRPr="004C1C8F" w:rsidRDefault="00BD0360" w:rsidP="004C6D84">
      <w:pPr>
        <w:spacing w:line="276" w:lineRule="auto"/>
        <w:jc w:val="both"/>
        <w:rPr>
          <w:rFonts w:ascii="Georgia" w:hAnsi="Georgia"/>
        </w:rPr>
      </w:pPr>
      <w:r w:rsidRPr="004C1C8F">
        <w:rPr>
          <w:rFonts w:ascii="Georgia" w:hAnsi="Georgia"/>
          <w:b/>
        </w:rPr>
        <w:t>1.12</w:t>
      </w:r>
      <w:r w:rsidRPr="004C1C8F">
        <w:rPr>
          <w:rFonts w:ascii="Georgia" w:hAnsi="Georgia"/>
        </w:rPr>
        <w:t xml:space="preserve"> Las demás inherentes a la naturaleza de la dependencia y las que le sean asignadas por las normas legales.</w:t>
      </w:r>
    </w:p>
    <w:p w:rsidR="00BD0360" w:rsidRPr="004C1C8F" w:rsidRDefault="00BD0360" w:rsidP="004C6D84">
      <w:pPr>
        <w:spacing w:line="276" w:lineRule="auto"/>
        <w:jc w:val="both"/>
        <w:rPr>
          <w:rFonts w:ascii="Georgia" w:hAnsi="Georgia"/>
        </w:rPr>
      </w:pPr>
    </w:p>
    <w:p w:rsidR="001026F3" w:rsidRPr="004C1C8F" w:rsidRDefault="001026F3" w:rsidP="004C6D84">
      <w:pPr>
        <w:spacing w:line="276" w:lineRule="auto"/>
        <w:jc w:val="both"/>
        <w:rPr>
          <w:rFonts w:ascii="Georgia" w:hAnsi="Georgia"/>
        </w:rPr>
      </w:pPr>
    </w:p>
    <w:p w:rsidR="00586B84" w:rsidRPr="004C1C8F" w:rsidRDefault="00586B84" w:rsidP="004C6D84">
      <w:pPr>
        <w:autoSpaceDE w:val="0"/>
        <w:autoSpaceDN w:val="0"/>
        <w:adjustRightInd w:val="0"/>
        <w:spacing w:line="276" w:lineRule="auto"/>
        <w:jc w:val="both"/>
        <w:rPr>
          <w:rFonts w:ascii="Georgia" w:hAnsi="Georgia" w:cs="Arial"/>
          <w:iCs/>
          <w:color w:val="000000" w:themeColor="text1"/>
          <w:lang w:eastAsia="es-CO"/>
        </w:rPr>
      </w:pPr>
      <w:r w:rsidRPr="004C1C8F">
        <w:rPr>
          <w:rFonts w:ascii="Georgia" w:hAnsi="Georgia" w:cs="Arial"/>
          <w:b/>
          <w:iCs/>
          <w:color w:val="000000" w:themeColor="text1"/>
          <w:lang w:eastAsia="es-CO"/>
        </w:rPr>
        <w:t>Artículo 3.</w:t>
      </w:r>
      <w:r w:rsidRPr="004C1C8F">
        <w:rPr>
          <w:rFonts w:ascii="Georgia" w:hAnsi="Georgia" w:cs="Arial"/>
          <w:iCs/>
          <w:color w:val="000000" w:themeColor="text1"/>
          <w:lang w:eastAsia="es-CO"/>
        </w:rPr>
        <w:t xml:space="preserve"> Creación de </w:t>
      </w:r>
      <w:r w:rsidRPr="004C1C8F">
        <w:rPr>
          <w:rFonts w:ascii="Georgia" w:eastAsia="Calibri" w:hAnsi="Georgia"/>
          <w:lang w:val="es-CO"/>
        </w:rPr>
        <w:t xml:space="preserve">la Subdirección Nacional de </w:t>
      </w:r>
      <w:r w:rsidR="00EE7EC1" w:rsidRPr="004C1C8F">
        <w:rPr>
          <w:rFonts w:ascii="Georgia" w:eastAsia="Calibri" w:hAnsi="Georgia"/>
          <w:lang w:val="es-CO"/>
        </w:rPr>
        <w:t>V</w:t>
      </w:r>
      <w:r w:rsidRPr="004C1C8F">
        <w:rPr>
          <w:rFonts w:ascii="Georgia" w:eastAsia="Calibri" w:hAnsi="Georgia"/>
          <w:lang w:val="es-CO"/>
        </w:rPr>
        <w:t xml:space="preserve">ías </w:t>
      </w:r>
      <w:r w:rsidR="00EE7EC1" w:rsidRPr="004C1C8F">
        <w:rPr>
          <w:rFonts w:ascii="Georgia" w:eastAsia="Calibri" w:hAnsi="Georgia"/>
          <w:lang w:val="es-CO"/>
        </w:rPr>
        <w:t>T</w:t>
      </w:r>
      <w:r w:rsidRPr="004C1C8F">
        <w:rPr>
          <w:rFonts w:ascii="Georgia" w:eastAsia="Calibri" w:hAnsi="Georgia"/>
          <w:lang w:val="es-CO"/>
        </w:rPr>
        <w:t>erciarias</w:t>
      </w:r>
      <w:r w:rsidRPr="004C1C8F">
        <w:rPr>
          <w:rFonts w:ascii="Georgia" w:hAnsi="Georgia" w:cs="Arial"/>
          <w:iCs/>
          <w:color w:val="000000" w:themeColor="text1"/>
          <w:lang w:eastAsia="es-CO"/>
        </w:rPr>
        <w:t xml:space="preserve">: Créase </w:t>
      </w:r>
      <w:r w:rsidRPr="004C1C8F">
        <w:rPr>
          <w:rFonts w:ascii="Georgia" w:eastAsia="Calibri" w:hAnsi="Georgia"/>
          <w:lang w:val="es-CO"/>
        </w:rPr>
        <w:t>la Subdirección Nacional de vías terciarias</w:t>
      </w:r>
      <w:r w:rsidRPr="004C1C8F">
        <w:rPr>
          <w:rFonts w:ascii="Georgia" w:hAnsi="Georgia" w:cs="Arial"/>
          <w:iCs/>
          <w:color w:val="000000" w:themeColor="text1"/>
          <w:lang w:eastAsia="es-CO"/>
        </w:rPr>
        <w:t xml:space="preserve"> como organismo, encargado de formular, orientar, dirigir, coordinar, ejecutar, implementar y controlar la política del Estado en esta materia</w:t>
      </w:r>
      <w:r w:rsidR="004C6D84" w:rsidRPr="004C1C8F">
        <w:rPr>
          <w:rFonts w:ascii="Georgia" w:hAnsi="Georgia" w:cs="Arial"/>
          <w:iCs/>
          <w:color w:val="000000" w:themeColor="text1"/>
          <w:lang w:eastAsia="es-CO"/>
        </w:rPr>
        <w:t xml:space="preserve"> junto con el Ministerio del Transporte y el </w:t>
      </w:r>
      <w:r w:rsidR="004C6D84" w:rsidRPr="004C1C8F">
        <w:rPr>
          <w:rFonts w:ascii="Georgia" w:hAnsi="Georgia"/>
        </w:rPr>
        <w:t>Instituto Nacional de Vías -INVIAS-</w:t>
      </w:r>
      <w:r w:rsidRPr="004C1C8F">
        <w:rPr>
          <w:rFonts w:ascii="Georgia" w:hAnsi="Georgia" w:cs="Arial"/>
          <w:iCs/>
          <w:color w:val="000000" w:themeColor="text1"/>
          <w:lang w:eastAsia="es-CO"/>
        </w:rPr>
        <w:t xml:space="preserve">, teniendo concordancia con los planes y programas de desarrollo, de acuerdo a la presente Ley.  </w:t>
      </w:r>
    </w:p>
    <w:p w:rsidR="00586B84" w:rsidRPr="004C1C8F" w:rsidRDefault="00586B84" w:rsidP="004C6D84">
      <w:pPr>
        <w:autoSpaceDE w:val="0"/>
        <w:autoSpaceDN w:val="0"/>
        <w:adjustRightInd w:val="0"/>
        <w:spacing w:line="276" w:lineRule="auto"/>
        <w:jc w:val="both"/>
        <w:rPr>
          <w:rFonts w:ascii="Georgia" w:hAnsi="Georgia" w:cs="Arial"/>
          <w:iCs/>
          <w:color w:val="000000" w:themeColor="text1"/>
          <w:lang w:eastAsia="es-CO"/>
        </w:rPr>
      </w:pPr>
    </w:p>
    <w:p w:rsidR="00586B84" w:rsidRPr="004C1C8F" w:rsidRDefault="00586B84" w:rsidP="004C6D84">
      <w:pPr>
        <w:autoSpaceDE w:val="0"/>
        <w:autoSpaceDN w:val="0"/>
        <w:adjustRightInd w:val="0"/>
        <w:spacing w:line="276" w:lineRule="auto"/>
        <w:jc w:val="both"/>
        <w:rPr>
          <w:rFonts w:ascii="Georgia" w:hAnsi="Georgia" w:cs="Arial"/>
          <w:iCs/>
          <w:color w:val="000000" w:themeColor="text1"/>
          <w:lang w:eastAsia="es-CO"/>
        </w:rPr>
      </w:pPr>
      <w:r w:rsidRPr="004C1C8F">
        <w:rPr>
          <w:rFonts w:ascii="Georgia" w:hAnsi="Georgia" w:cs="Arial"/>
          <w:iCs/>
          <w:color w:val="000000" w:themeColor="text1"/>
          <w:lang w:eastAsia="es-CO"/>
        </w:rPr>
        <w:t xml:space="preserve">Esta subdirección formulará e impulsará junto con </w:t>
      </w:r>
      <w:r w:rsidR="00D62828" w:rsidRPr="004C1C8F">
        <w:rPr>
          <w:rFonts w:ascii="Georgia" w:hAnsi="Georgia" w:cs="Arial"/>
          <w:iCs/>
          <w:color w:val="000000" w:themeColor="text1"/>
          <w:lang w:eastAsia="es-CO"/>
        </w:rPr>
        <w:t>e</w:t>
      </w:r>
      <w:r w:rsidRPr="004C1C8F">
        <w:rPr>
          <w:rFonts w:ascii="Georgia" w:hAnsi="Georgia" w:cs="Arial"/>
          <w:iCs/>
          <w:color w:val="000000" w:themeColor="text1"/>
          <w:lang w:eastAsia="es-CO"/>
        </w:rPr>
        <w:t>l Ministerio del Transporte</w:t>
      </w:r>
      <w:r w:rsidR="002E0575" w:rsidRPr="004C1C8F">
        <w:rPr>
          <w:rFonts w:ascii="Georgia" w:hAnsi="Georgia" w:cs="Arial"/>
          <w:iCs/>
          <w:color w:val="000000" w:themeColor="text1"/>
          <w:lang w:eastAsia="es-CO"/>
        </w:rPr>
        <w:t xml:space="preserve"> y</w:t>
      </w:r>
      <w:r w:rsidRPr="004C1C8F">
        <w:rPr>
          <w:rFonts w:ascii="Georgia" w:hAnsi="Georgia" w:cs="Arial"/>
          <w:iCs/>
          <w:color w:val="000000" w:themeColor="text1"/>
          <w:lang w:eastAsia="es-CO"/>
        </w:rPr>
        <w:t xml:space="preserve"> la participación de la</w:t>
      </w:r>
      <w:r w:rsidR="00D62828" w:rsidRPr="004C1C8F">
        <w:rPr>
          <w:rFonts w:ascii="Georgia" w:hAnsi="Georgia" w:cs="Arial"/>
          <w:iCs/>
          <w:color w:val="000000" w:themeColor="text1"/>
          <w:lang w:eastAsia="es-CO"/>
        </w:rPr>
        <w:t xml:space="preserve">s </w:t>
      </w:r>
      <w:r w:rsidRPr="004C1C8F">
        <w:rPr>
          <w:rFonts w:ascii="Georgia" w:hAnsi="Georgia" w:cs="Arial"/>
          <w:iCs/>
          <w:color w:val="000000" w:themeColor="text1"/>
          <w:lang w:eastAsia="es-CO"/>
        </w:rPr>
        <w:t>comunidad</w:t>
      </w:r>
      <w:r w:rsidR="00D62828" w:rsidRPr="004C1C8F">
        <w:rPr>
          <w:rFonts w:ascii="Georgia" w:hAnsi="Georgia" w:cs="Arial"/>
          <w:iCs/>
          <w:color w:val="000000" w:themeColor="text1"/>
          <w:lang w:eastAsia="es-CO"/>
        </w:rPr>
        <w:t>es</w:t>
      </w:r>
      <w:r w:rsidRPr="004C1C8F">
        <w:rPr>
          <w:rFonts w:ascii="Georgia" w:hAnsi="Georgia" w:cs="Arial"/>
          <w:iCs/>
          <w:color w:val="000000" w:themeColor="text1"/>
          <w:lang w:eastAsia="es-CO"/>
        </w:rPr>
        <w:t xml:space="preserve"> </w:t>
      </w:r>
      <w:r w:rsidR="00D62828" w:rsidRPr="004C1C8F">
        <w:rPr>
          <w:rFonts w:ascii="Georgia" w:hAnsi="Georgia" w:cs="Arial"/>
          <w:iCs/>
          <w:color w:val="000000" w:themeColor="text1"/>
          <w:lang w:eastAsia="es-CO"/>
        </w:rPr>
        <w:t>rurales</w:t>
      </w:r>
      <w:r w:rsidRPr="004C1C8F">
        <w:rPr>
          <w:rFonts w:ascii="Georgia" w:hAnsi="Georgia" w:cs="Arial"/>
          <w:iCs/>
          <w:color w:val="000000" w:themeColor="text1"/>
          <w:lang w:eastAsia="es-CO"/>
        </w:rPr>
        <w:t xml:space="preserve">, </w:t>
      </w:r>
      <w:r w:rsidR="00EF4E9B" w:rsidRPr="004C1C8F">
        <w:rPr>
          <w:rFonts w:ascii="Georgia" w:hAnsi="Georgia" w:cs="Arial"/>
          <w:iCs/>
          <w:color w:val="000000" w:themeColor="text1"/>
          <w:lang w:eastAsia="es-CO"/>
        </w:rPr>
        <w:t>quienes,</w:t>
      </w:r>
      <w:r w:rsidRPr="004C1C8F">
        <w:rPr>
          <w:rFonts w:ascii="Georgia" w:hAnsi="Georgia" w:cs="Arial"/>
          <w:iCs/>
          <w:color w:val="000000" w:themeColor="text1"/>
          <w:lang w:eastAsia="es-CO"/>
        </w:rPr>
        <w:t xml:space="preserve"> implementando </w:t>
      </w:r>
      <w:r w:rsidR="002E0575" w:rsidRPr="004C1C8F">
        <w:rPr>
          <w:rFonts w:ascii="Georgia" w:hAnsi="Georgia" w:cs="Arial"/>
          <w:iCs/>
          <w:color w:val="000000" w:themeColor="text1"/>
          <w:lang w:eastAsia="es-CO"/>
        </w:rPr>
        <w:t>el Plan Nacional de Vías Terciarias,</w:t>
      </w:r>
      <w:r w:rsidR="00360A36" w:rsidRPr="004C1C8F">
        <w:rPr>
          <w:rFonts w:ascii="Georgia" w:hAnsi="Georgia" w:cs="Arial"/>
          <w:iCs/>
          <w:color w:val="000000" w:themeColor="text1"/>
          <w:lang w:eastAsia="es-CO"/>
        </w:rPr>
        <w:t xml:space="preserve"> el CONPES 3857,</w:t>
      </w:r>
      <w:r w:rsidR="002E0575" w:rsidRPr="004C1C8F">
        <w:rPr>
          <w:rFonts w:ascii="Georgia" w:hAnsi="Georgia" w:cs="Arial"/>
          <w:iCs/>
          <w:color w:val="000000" w:themeColor="text1"/>
          <w:lang w:eastAsia="es-CO"/>
        </w:rPr>
        <w:t xml:space="preserve"> </w:t>
      </w:r>
      <w:r w:rsidR="004C6D84" w:rsidRPr="004C1C8F">
        <w:rPr>
          <w:rFonts w:ascii="Georgia" w:hAnsi="Georgia" w:cs="Arial"/>
          <w:iCs/>
          <w:color w:val="000000" w:themeColor="text1"/>
          <w:lang w:eastAsia="es-CO"/>
        </w:rPr>
        <w:t>el Plan Nacional de Desarrollo,</w:t>
      </w:r>
      <w:r w:rsidR="00EF4E9B" w:rsidRPr="004C1C8F">
        <w:rPr>
          <w:rFonts w:ascii="Georgia" w:hAnsi="Georgia" w:cs="Arial"/>
          <w:iCs/>
          <w:color w:val="000000" w:themeColor="text1"/>
          <w:lang w:eastAsia="es-CO"/>
        </w:rPr>
        <w:t xml:space="preserve"> y de acuerdo al Plan Nacional de Vías para la Integración Regional – </w:t>
      </w:r>
      <w:r w:rsidR="004C6D84" w:rsidRPr="004C1C8F">
        <w:rPr>
          <w:rFonts w:ascii="Georgia" w:hAnsi="Georgia" w:cs="Arial"/>
          <w:iCs/>
          <w:color w:val="000000" w:themeColor="text1"/>
          <w:lang w:eastAsia="es-CO"/>
        </w:rPr>
        <w:t>y de acuerdo con los planes y programas de desarrollo</w:t>
      </w:r>
      <w:r w:rsidR="001825F8" w:rsidRPr="004C1C8F">
        <w:rPr>
          <w:rFonts w:ascii="Georgia" w:hAnsi="Georgia" w:cs="Arial"/>
          <w:iCs/>
          <w:color w:val="000000" w:themeColor="text1"/>
          <w:lang w:eastAsia="es-CO"/>
        </w:rPr>
        <w:t>.</w:t>
      </w:r>
    </w:p>
    <w:p w:rsidR="001026F3" w:rsidRPr="004C1C8F" w:rsidRDefault="001026F3" w:rsidP="004C6D84">
      <w:pPr>
        <w:spacing w:line="276" w:lineRule="auto"/>
        <w:jc w:val="both"/>
        <w:rPr>
          <w:rFonts w:ascii="Georgia" w:hAnsi="Georgia"/>
        </w:rPr>
      </w:pPr>
    </w:p>
    <w:p w:rsidR="001026F3" w:rsidRPr="004C1C8F" w:rsidRDefault="001026F3" w:rsidP="004C6D84">
      <w:pPr>
        <w:spacing w:line="276" w:lineRule="auto"/>
        <w:jc w:val="both"/>
        <w:rPr>
          <w:rFonts w:ascii="Georgia" w:hAnsi="Georgia"/>
        </w:rPr>
      </w:pPr>
    </w:p>
    <w:p w:rsidR="00586B84" w:rsidRPr="004C1C8F" w:rsidRDefault="00586B84" w:rsidP="004C6D84">
      <w:pPr>
        <w:spacing w:line="276" w:lineRule="auto"/>
        <w:jc w:val="both"/>
        <w:rPr>
          <w:rFonts w:ascii="Georgia" w:hAnsi="Georgia" w:cs="Arial"/>
          <w:iCs/>
          <w:color w:val="000000" w:themeColor="text1"/>
          <w:lang w:eastAsia="es-CO"/>
        </w:rPr>
      </w:pPr>
      <w:r w:rsidRPr="004C1C8F">
        <w:rPr>
          <w:rFonts w:ascii="Georgia" w:hAnsi="Georgia" w:cs="Arial"/>
          <w:b/>
          <w:iCs/>
          <w:color w:val="000000" w:themeColor="text1"/>
          <w:lang w:eastAsia="es-CO"/>
        </w:rPr>
        <w:t>Artículo 4.</w:t>
      </w:r>
      <w:r w:rsidRPr="004C1C8F">
        <w:rPr>
          <w:rFonts w:ascii="Georgia" w:hAnsi="Georgia" w:cs="Arial"/>
          <w:iCs/>
          <w:color w:val="000000" w:themeColor="text1"/>
          <w:lang w:eastAsia="es-CO"/>
        </w:rPr>
        <w:t xml:space="preserve"> Consejo Nacional Asesor.</w:t>
      </w:r>
      <w:r w:rsidR="001026F3" w:rsidRPr="004C1C8F">
        <w:rPr>
          <w:rFonts w:ascii="Georgia" w:hAnsi="Georgia" w:cs="Arial"/>
          <w:iCs/>
          <w:color w:val="000000" w:themeColor="text1"/>
          <w:lang w:eastAsia="es-CO"/>
        </w:rPr>
        <w:t xml:space="preserve"> El Consejo Nacional Asesor de Vías Terciarias es un organismo anexo a la Subdirección de Vías Terciarias, encargado de la definición de los estándares y criterios de selección, evaluación y desarrollo para la calificación de proyectos, programas y estrategias del Ministerio del Transporte y del Gobierno Nacional que se respecten a sus competencias. </w:t>
      </w:r>
      <w:r w:rsidR="001825F8" w:rsidRPr="004C1C8F">
        <w:rPr>
          <w:rFonts w:ascii="Georgia" w:hAnsi="Georgia" w:cs="Arial"/>
          <w:iCs/>
          <w:color w:val="000000" w:themeColor="text1"/>
          <w:lang w:eastAsia="es-CO"/>
        </w:rPr>
        <w:t xml:space="preserve"> Harán parte del Consejo Nacional asesor:</w:t>
      </w:r>
      <w:r w:rsidR="001026F3" w:rsidRPr="004C1C8F">
        <w:rPr>
          <w:rFonts w:ascii="Georgia" w:hAnsi="Georgia" w:cs="Arial"/>
          <w:iCs/>
          <w:color w:val="000000" w:themeColor="text1"/>
          <w:lang w:eastAsia="es-CO"/>
        </w:rPr>
        <w:t xml:space="preserve"> </w:t>
      </w:r>
    </w:p>
    <w:p w:rsidR="001026F3" w:rsidRPr="004C1C8F" w:rsidRDefault="001026F3" w:rsidP="004C6D84">
      <w:pPr>
        <w:spacing w:line="276" w:lineRule="auto"/>
        <w:jc w:val="both"/>
        <w:rPr>
          <w:rFonts w:ascii="Georgia" w:hAnsi="Georgia" w:cs="Arial"/>
          <w:iCs/>
          <w:color w:val="000000" w:themeColor="text1"/>
          <w:lang w:eastAsia="es-CO"/>
        </w:rPr>
      </w:pPr>
    </w:p>
    <w:p w:rsidR="00D62828" w:rsidRPr="004C1C8F" w:rsidRDefault="00506874" w:rsidP="004C6D84">
      <w:pPr>
        <w:spacing w:line="276" w:lineRule="auto"/>
        <w:jc w:val="both"/>
        <w:rPr>
          <w:rFonts w:ascii="Georgia" w:hAnsi="Georgia"/>
        </w:rPr>
      </w:pPr>
      <w:r w:rsidRPr="004C1C8F">
        <w:rPr>
          <w:rFonts w:ascii="Georgia" w:hAnsi="Georgia"/>
          <w:b/>
        </w:rPr>
        <w:t>4.1</w:t>
      </w:r>
      <w:r w:rsidRPr="004C1C8F">
        <w:rPr>
          <w:rFonts w:ascii="Georgia" w:hAnsi="Georgia"/>
        </w:rPr>
        <w:t xml:space="preserve"> </w:t>
      </w:r>
      <w:r w:rsidR="00D62828" w:rsidRPr="004C1C8F">
        <w:rPr>
          <w:rFonts w:ascii="Georgia" w:hAnsi="Georgia"/>
        </w:rPr>
        <w:t>El Ministro de Transporte o a quien este delegue.</w:t>
      </w:r>
    </w:p>
    <w:p w:rsidR="001026F3" w:rsidRPr="004C1C8F" w:rsidRDefault="001026F3" w:rsidP="004C6D84">
      <w:pPr>
        <w:spacing w:line="276" w:lineRule="auto"/>
        <w:jc w:val="both"/>
        <w:rPr>
          <w:rFonts w:ascii="Georgia" w:hAnsi="Georgia"/>
        </w:rPr>
      </w:pPr>
    </w:p>
    <w:p w:rsidR="001825F8" w:rsidRPr="004C1C8F" w:rsidRDefault="001825F8" w:rsidP="004C6D84">
      <w:pPr>
        <w:spacing w:line="276" w:lineRule="auto"/>
        <w:jc w:val="both"/>
        <w:rPr>
          <w:rFonts w:ascii="Georgia" w:hAnsi="Georgia"/>
        </w:rPr>
      </w:pPr>
    </w:p>
    <w:p w:rsidR="001026F3" w:rsidRPr="004C1C8F" w:rsidRDefault="00506874" w:rsidP="004C6D84">
      <w:pPr>
        <w:spacing w:line="276" w:lineRule="auto"/>
        <w:jc w:val="both"/>
        <w:rPr>
          <w:rFonts w:ascii="Georgia" w:hAnsi="Georgia"/>
        </w:rPr>
      </w:pPr>
      <w:r w:rsidRPr="004C1C8F">
        <w:rPr>
          <w:rFonts w:ascii="Georgia" w:hAnsi="Georgia"/>
          <w:b/>
        </w:rPr>
        <w:t>4.2</w:t>
      </w:r>
      <w:r w:rsidRPr="004C1C8F">
        <w:rPr>
          <w:rFonts w:ascii="Georgia" w:hAnsi="Georgia"/>
        </w:rPr>
        <w:t xml:space="preserve"> </w:t>
      </w:r>
      <w:r w:rsidR="00D62828" w:rsidRPr="004C1C8F">
        <w:rPr>
          <w:rFonts w:ascii="Georgia" w:hAnsi="Georgia"/>
        </w:rPr>
        <w:t xml:space="preserve">Un </w:t>
      </w:r>
      <w:r w:rsidR="001026F3" w:rsidRPr="004C1C8F">
        <w:rPr>
          <w:rFonts w:ascii="Georgia" w:hAnsi="Georgia"/>
        </w:rPr>
        <w:t>representante por cada una de las siguientes regiones</w:t>
      </w:r>
      <w:r w:rsidR="001825F8" w:rsidRPr="004C1C8F">
        <w:rPr>
          <w:rFonts w:ascii="Georgia" w:hAnsi="Georgia"/>
        </w:rPr>
        <w:t xml:space="preserve"> establecidas por el gobierno nacional</w:t>
      </w:r>
      <w:r w:rsidR="001026F3" w:rsidRPr="004C1C8F">
        <w:rPr>
          <w:rFonts w:ascii="Georgia" w:hAnsi="Georgia"/>
        </w:rPr>
        <w:t>:</w:t>
      </w:r>
    </w:p>
    <w:p w:rsidR="001026F3" w:rsidRPr="004C1C8F" w:rsidRDefault="001026F3" w:rsidP="001026F3">
      <w:pPr>
        <w:pStyle w:val="Prrafodelista"/>
        <w:numPr>
          <w:ilvl w:val="0"/>
          <w:numId w:val="2"/>
        </w:numPr>
        <w:spacing w:line="276" w:lineRule="auto"/>
        <w:jc w:val="both"/>
        <w:rPr>
          <w:rFonts w:ascii="Georgia" w:hAnsi="Georgia"/>
          <w:lang w:val="en-US"/>
        </w:rPr>
      </w:pPr>
      <w:proofErr w:type="spellStart"/>
      <w:r w:rsidRPr="004C1C8F">
        <w:rPr>
          <w:rFonts w:ascii="Georgia" w:hAnsi="Georgia"/>
          <w:lang w:val="en-US"/>
        </w:rPr>
        <w:t>Pacífico</w:t>
      </w:r>
      <w:proofErr w:type="spellEnd"/>
    </w:p>
    <w:p w:rsidR="001026F3" w:rsidRPr="004C1C8F" w:rsidRDefault="001026F3" w:rsidP="001026F3">
      <w:pPr>
        <w:pStyle w:val="Prrafodelista"/>
        <w:numPr>
          <w:ilvl w:val="0"/>
          <w:numId w:val="2"/>
        </w:numPr>
        <w:spacing w:line="276" w:lineRule="auto"/>
        <w:jc w:val="both"/>
        <w:rPr>
          <w:rFonts w:ascii="Georgia" w:hAnsi="Georgia"/>
          <w:lang w:val="en-US"/>
        </w:rPr>
      </w:pPr>
      <w:r w:rsidRPr="004C1C8F">
        <w:rPr>
          <w:rFonts w:ascii="Georgia" w:hAnsi="Georgia"/>
          <w:lang w:val="en-US"/>
        </w:rPr>
        <w:t>Caribe</w:t>
      </w:r>
    </w:p>
    <w:p w:rsidR="001026F3" w:rsidRPr="004C1C8F" w:rsidRDefault="001026F3" w:rsidP="001026F3">
      <w:pPr>
        <w:pStyle w:val="Prrafodelista"/>
        <w:numPr>
          <w:ilvl w:val="0"/>
          <w:numId w:val="2"/>
        </w:numPr>
        <w:spacing w:line="276" w:lineRule="auto"/>
        <w:jc w:val="both"/>
        <w:rPr>
          <w:rFonts w:ascii="Georgia" w:hAnsi="Georgia"/>
          <w:lang w:val="en-US"/>
        </w:rPr>
      </w:pPr>
      <w:proofErr w:type="spellStart"/>
      <w:r w:rsidRPr="004C1C8F">
        <w:rPr>
          <w:rFonts w:ascii="Georgia" w:hAnsi="Georgia"/>
          <w:lang w:val="en-US"/>
        </w:rPr>
        <w:t>Kiruol</w:t>
      </w:r>
      <w:proofErr w:type="spellEnd"/>
      <w:r w:rsidRPr="004C1C8F">
        <w:rPr>
          <w:rFonts w:ascii="Georgia" w:hAnsi="Georgia"/>
          <w:lang w:val="en-US"/>
        </w:rPr>
        <w:t xml:space="preserve"> &amp; </w:t>
      </w:r>
      <w:proofErr w:type="spellStart"/>
      <w:r w:rsidRPr="004C1C8F">
        <w:rPr>
          <w:rFonts w:ascii="Georgia" w:hAnsi="Georgia"/>
          <w:lang w:val="en-US"/>
        </w:rPr>
        <w:t>Seaflower</w:t>
      </w:r>
      <w:proofErr w:type="spellEnd"/>
    </w:p>
    <w:p w:rsidR="001026F3" w:rsidRPr="004C1C8F" w:rsidRDefault="001026F3" w:rsidP="001026F3">
      <w:pPr>
        <w:pStyle w:val="Prrafodelista"/>
        <w:numPr>
          <w:ilvl w:val="0"/>
          <w:numId w:val="2"/>
        </w:numPr>
        <w:spacing w:line="276" w:lineRule="auto"/>
        <w:jc w:val="both"/>
        <w:rPr>
          <w:rFonts w:ascii="Georgia" w:hAnsi="Georgia"/>
          <w:lang w:val="es-CO"/>
        </w:rPr>
      </w:pPr>
      <w:r w:rsidRPr="004C1C8F">
        <w:rPr>
          <w:rFonts w:ascii="Georgia" w:hAnsi="Georgia"/>
          <w:lang w:val="es-CO"/>
        </w:rPr>
        <w:t>Región Central</w:t>
      </w:r>
    </w:p>
    <w:p w:rsidR="001026F3" w:rsidRPr="004C1C8F" w:rsidRDefault="001026F3" w:rsidP="001026F3">
      <w:pPr>
        <w:pStyle w:val="Prrafodelista"/>
        <w:numPr>
          <w:ilvl w:val="0"/>
          <w:numId w:val="2"/>
        </w:numPr>
        <w:spacing w:line="276" w:lineRule="auto"/>
        <w:jc w:val="both"/>
        <w:rPr>
          <w:rFonts w:ascii="Georgia" w:hAnsi="Georgia"/>
          <w:lang w:val="es-CO"/>
        </w:rPr>
      </w:pPr>
      <w:r w:rsidRPr="004C1C8F">
        <w:rPr>
          <w:rFonts w:ascii="Georgia" w:hAnsi="Georgia"/>
          <w:lang w:val="es-CO"/>
        </w:rPr>
        <w:t>Región Santanderes</w:t>
      </w:r>
    </w:p>
    <w:p w:rsidR="001026F3" w:rsidRPr="004C1C8F" w:rsidRDefault="001026F3" w:rsidP="001026F3">
      <w:pPr>
        <w:pStyle w:val="Prrafodelista"/>
        <w:numPr>
          <w:ilvl w:val="0"/>
          <w:numId w:val="2"/>
        </w:numPr>
        <w:spacing w:line="276" w:lineRule="auto"/>
        <w:jc w:val="both"/>
        <w:rPr>
          <w:rFonts w:ascii="Georgia" w:hAnsi="Georgia"/>
          <w:lang w:val="es-CO"/>
        </w:rPr>
      </w:pPr>
      <w:r w:rsidRPr="004C1C8F">
        <w:rPr>
          <w:rFonts w:ascii="Georgia" w:hAnsi="Georgia"/>
          <w:lang w:val="es-CO"/>
        </w:rPr>
        <w:t xml:space="preserve">Amazonía </w:t>
      </w:r>
    </w:p>
    <w:p w:rsidR="00A61354" w:rsidRPr="004C1C8F" w:rsidRDefault="001026F3" w:rsidP="001026F3">
      <w:pPr>
        <w:pStyle w:val="Prrafodelista"/>
        <w:numPr>
          <w:ilvl w:val="0"/>
          <w:numId w:val="2"/>
        </w:numPr>
        <w:spacing w:line="276" w:lineRule="auto"/>
        <w:jc w:val="both"/>
        <w:rPr>
          <w:rFonts w:ascii="Georgia" w:hAnsi="Georgia"/>
          <w:lang w:val="es-CO"/>
        </w:rPr>
      </w:pPr>
      <w:r w:rsidRPr="004C1C8F">
        <w:rPr>
          <w:rFonts w:ascii="Georgia" w:hAnsi="Georgia"/>
          <w:lang w:val="es-CO"/>
        </w:rPr>
        <w:t>Eje Cafetero y Antioquia</w:t>
      </w:r>
    </w:p>
    <w:p w:rsidR="001026F3" w:rsidRPr="004C1C8F" w:rsidRDefault="001026F3" w:rsidP="001026F3">
      <w:pPr>
        <w:pStyle w:val="Prrafodelista"/>
        <w:numPr>
          <w:ilvl w:val="0"/>
          <w:numId w:val="2"/>
        </w:numPr>
        <w:spacing w:line="276" w:lineRule="auto"/>
        <w:jc w:val="both"/>
        <w:rPr>
          <w:rFonts w:ascii="Georgia" w:hAnsi="Georgia"/>
          <w:lang w:val="es-CO"/>
        </w:rPr>
      </w:pPr>
      <w:r w:rsidRPr="004C1C8F">
        <w:rPr>
          <w:rFonts w:ascii="Georgia" w:hAnsi="Georgia"/>
          <w:lang w:val="es-CO"/>
        </w:rPr>
        <w:t>Orinoquía</w:t>
      </w:r>
    </w:p>
    <w:p w:rsidR="001026F3" w:rsidRPr="004C1C8F" w:rsidRDefault="001026F3" w:rsidP="001026F3">
      <w:pPr>
        <w:spacing w:line="276" w:lineRule="auto"/>
        <w:ind w:left="993"/>
        <w:jc w:val="both"/>
        <w:rPr>
          <w:rFonts w:ascii="Georgia" w:hAnsi="Georgia"/>
          <w:b/>
          <w:lang w:val="es-CO"/>
        </w:rPr>
      </w:pPr>
    </w:p>
    <w:p w:rsidR="00D62828" w:rsidRPr="004C1C8F" w:rsidRDefault="00506874" w:rsidP="004C6D84">
      <w:pPr>
        <w:spacing w:line="276" w:lineRule="auto"/>
        <w:jc w:val="both"/>
        <w:rPr>
          <w:rFonts w:ascii="Georgia" w:hAnsi="Georgia"/>
        </w:rPr>
      </w:pPr>
      <w:r w:rsidRPr="004C1C8F">
        <w:rPr>
          <w:rFonts w:ascii="Georgia" w:hAnsi="Georgia"/>
          <w:b/>
        </w:rPr>
        <w:t>4.3</w:t>
      </w:r>
      <w:r w:rsidRPr="004C1C8F">
        <w:rPr>
          <w:rFonts w:ascii="Georgia" w:hAnsi="Georgia"/>
        </w:rPr>
        <w:t xml:space="preserve"> </w:t>
      </w:r>
      <w:r w:rsidR="00D62828" w:rsidRPr="004C1C8F">
        <w:rPr>
          <w:rFonts w:ascii="Georgia" w:hAnsi="Georgia"/>
        </w:rPr>
        <w:t xml:space="preserve">Un mínimo de </w:t>
      </w:r>
      <w:r w:rsidR="001026F3" w:rsidRPr="004C1C8F">
        <w:rPr>
          <w:rFonts w:ascii="Georgia" w:hAnsi="Georgia"/>
        </w:rPr>
        <w:t>ocho</w:t>
      </w:r>
      <w:r w:rsidR="00D62828" w:rsidRPr="004C1C8F">
        <w:rPr>
          <w:rFonts w:ascii="Georgia" w:hAnsi="Georgia"/>
        </w:rPr>
        <w:t xml:space="preserve"> miembros de la Federación Colombiana de Municipios o a quien esta delegue.</w:t>
      </w:r>
    </w:p>
    <w:p w:rsidR="00A61354" w:rsidRPr="004C1C8F" w:rsidRDefault="00A61354" w:rsidP="004C6D84">
      <w:pPr>
        <w:autoSpaceDE w:val="0"/>
        <w:autoSpaceDN w:val="0"/>
        <w:adjustRightInd w:val="0"/>
        <w:spacing w:line="276" w:lineRule="auto"/>
        <w:jc w:val="both"/>
        <w:rPr>
          <w:rFonts w:ascii="Georgia" w:hAnsi="Georgia" w:cs="Arial"/>
          <w:b/>
          <w:color w:val="000000"/>
        </w:rPr>
      </w:pPr>
    </w:p>
    <w:p w:rsidR="00506874" w:rsidRPr="004C1C8F" w:rsidRDefault="00506874" w:rsidP="004C6D84">
      <w:pPr>
        <w:autoSpaceDE w:val="0"/>
        <w:autoSpaceDN w:val="0"/>
        <w:adjustRightInd w:val="0"/>
        <w:spacing w:line="276" w:lineRule="auto"/>
        <w:jc w:val="both"/>
        <w:rPr>
          <w:rFonts w:ascii="Georgia" w:hAnsi="Georgia"/>
        </w:rPr>
      </w:pPr>
      <w:r w:rsidRPr="004C1C8F">
        <w:rPr>
          <w:rFonts w:ascii="Georgia" w:hAnsi="Georgia" w:cs="Arial"/>
          <w:b/>
          <w:color w:val="000000"/>
        </w:rPr>
        <w:t>4.4</w:t>
      </w:r>
      <w:r w:rsidRPr="004C1C8F">
        <w:rPr>
          <w:rFonts w:ascii="Georgia" w:hAnsi="Georgia" w:cs="Arial"/>
          <w:color w:val="000000"/>
        </w:rPr>
        <w:t xml:space="preserve"> </w:t>
      </w:r>
      <w:r w:rsidR="00331F6E" w:rsidRPr="004C1C8F">
        <w:rPr>
          <w:rFonts w:ascii="Georgia" w:hAnsi="Georgia" w:cs="Arial"/>
          <w:color w:val="000000"/>
        </w:rPr>
        <w:t>E</w:t>
      </w:r>
      <w:r w:rsidR="00702F77" w:rsidRPr="004C1C8F">
        <w:rPr>
          <w:rFonts w:ascii="Georgia" w:hAnsi="Georgia" w:cs="Arial"/>
          <w:color w:val="000000"/>
        </w:rPr>
        <w:t>l</w:t>
      </w:r>
      <w:r w:rsidR="00331F6E" w:rsidRPr="004C1C8F">
        <w:rPr>
          <w:rFonts w:ascii="Georgia" w:hAnsi="Georgia" w:cs="Arial"/>
          <w:color w:val="000000"/>
        </w:rPr>
        <w:t xml:space="preserve"> Ministro de Ambiente y Desarrollo Sostenible </w:t>
      </w:r>
      <w:r w:rsidRPr="004C1C8F">
        <w:rPr>
          <w:rFonts w:ascii="Georgia" w:hAnsi="Georgia"/>
        </w:rPr>
        <w:t>o a quien este delegue.</w:t>
      </w:r>
    </w:p>
    <w:p w:rsidR="00A61354" w:rsidRPr="004C1C8F" w:rsidRDefault="00A61354" w:rsidP="004C6D84">
      <w:pPr>
        <w:autoSpaceDE w:val="0"/>
        <w:autoSpaceDN w:val="0"/>
        <w:adjustRightInd w:val="0"/>
        <w:spacing w:line="276" w:lineRule="auto"/>
        <w:jc w:val="both"/>
        <w:rPr>
          <w:rFonts w:ascii="Georgia" w:hAnsi="Georgia" w:cs="Arial"/>
          <w:b/>
          <w:color w:val="000000"/>
        </w:rPr>
      </w:pPr>
    </w:p>
    <w:p w:rsidR="00506874" w:rsidRPr="004C1C8F" w:rsidRDefault="00506874" w:rsidP="004C6D84">
      <w:pPr>
        <w:autoSpaceDE w:val="0"/>
        <w:autoSpaceDN w:val="0"/>
        <w:adjustRightInd w:val="0"/>
        <w:spacing w:line="276" w:lineRule="auto"/>
        <w:jc w:val="both"/>
        <w:rPr>
          <w:rFonts w:ascii="Georgia" w:hAnsi="Georgia"/>
        </w:rPr>
      </w:pPr>
      <w:r w:rsidRPr="004C1C8F">
        <w:rPr>
          <w:rFonts w:ascii="Georgia" w:hAnsi="Georgia" w:cs="Arial"/>
          <w:b/>
          <w:color w:val="000000"/>
        </w:rPr>
        <w:t>4.5</w:t>
      </w:r>
      <w:r w:rsidRPr="004C1C8F">
        <w:rPr>
          <w:rFonts w:ascii="Georgia" w:hAnsi="Georgia" w:cs="Arial"/>
          <w:color w:val="000000"/>
        </w:rPr>
        <w:t xml:space="preserve"> </w:t>
      </w:r>
      <w:r w:rsidR="00331F6E" w:rsidRPr="004C1C8F">
        <w:rPr>
          <w:rFonts w:ascii="Georgia" w:hAnsi="Georgia" w:cs="Arial"/>
          <w:color w:val="000000"/>
        </w:rPr>
        <w:t>E</w:t>
      </w:r>
      <w:r w:rsidR="00702F77" w:rsidRPr="004C1C8F">
        <w:rPr>
          <w:rFonts w:ascii="Georgia" w:hAnsi="Georgia" w:cs="Arial"/>
          <w:color w:val="000000"/>
        </w:rPr>
        <w:t>l</w:t>
      </w:r>
      <w:r w:rsidR="00331F6E" w:rsidRPr="004C1C8F">
        <w:rPr>
          <w:rFonts w:ascii="Georgia" w:hAnsi="Georgia" w:cs="Arial"/>
          <w:color w:val="000000"/>
        </w:rPr>
        <w:t xml:space="preserve"> Ministro de Hacienda </w:t>
      </w:r>
      <w:r w:rsidR="00331F6E" w:rsidRPr="004C1C8F">
        <w:rPr>
          <w:rFonts w:ascii="Georgia" w:hAnsi="Georgia"/>
          <w:color w:val="000000"/>
        </w:rPr>
        <w:t xml:space="preserve">y </w:t>
      </w:r>
      <w:r w:rsidR="00331F6E" w:rsidRPr="004C1C8F">
        <w:rPr>
          <w:rFonts w:ascii="Georgia" w:hAnsi="Georgia" w:cs="Arial"/>
          <w:color w:val="000000"/>
        </w:rPr>
        <w:t xml:space="preserve">Crédito Público </w:t>
      </w:r>
      <w:r w:rsidRPr="004C1C8F">
        <w:rPr>
          <w:rFonts w:ascii="Georgia" w:hAnsi="Georgia"/>
        </w:rPr>
        <w:t>o a quien este delegue.</w:t>
      </w:r>
    </w:p>
    <w:p w:rsidR="00A61354" w:rsidRPr="004C1C8F" w:rsidRDefault="00A61354" w:rsidP="004C6D84">
      <w:pPr>
        <w:autoSpaceDE w:val="0"/>
        <w:autoSpaceDN w:val="0"/>
        <w:adjustRightInd w:val="0"/>
        <w:spacing w:line="276" w:lineRule="auto"/>
        <w:jc w:val="both"/>
        <w:rPr>
          <w:rFonts w:ascii="Georgia" w:hAnsi="Georgia"/>
        </w:rPr>
      </w:pPr>
    </w:p>
    <w:p w:rsidR="00506874" w:rsidRPr="004C1C8F" w:rsidRDefault="00506874" w:rsidP="004C6D84">
      <w:pPr>
        <w:autoSpaceDE w:val="0"/>
        <w:autoSpaceDN w:val="0"/>
        <w:adjustRightInd w:val="0"/>
        <w:spacing w:line="276" w:lineRule="auto"/>
        <w:jc w:val="both"/>
        <w:rPr>
          <w:rFonts w:ascii="Georgia" w:hAnsi="Georgia"/>
        </w:rPr>
      </w:pPr>
      <w:r w:rsidRPr="004C1C8F">
        <w:rPr>
          <w:rFonts w:ascii="Georgia" w:hAnsi="Georgia"/>
          <w:b/>
          <w:color w:val="000000"/>
        </w:rPr>
        <w:t>4.6</w:t>
      </w:r>
      <w:r w:rsidRPr="004C1C8F">
        <w:rPr>
          <w:rFonts w:ascii="Georgia" w:hAnsi="Georgia"/>
          <w:color w:val="000000"/>
        </w:rPr>
        <w:t xml:space="preserve"> </w:t>
      </w:r>
      <w:r w:rsidR="00331F6E" w:rsidRPr="004C1C8F">
        <w:rPr>
          <w:rFonts w:ascii="Georgia" w:hAnsi="Georgia" w:cs="Arial"/>
          <w:color w:val="000000"/>
        </w:rPr>
        <w:t>E</w:t>
      </w:r>
      <w:r w:rsidR="00702F77" w:rsidRPr="004C1C8F">
        <w:rPr>
          <w:rFonts w:ascii="Georgia" w:hAnsi="Georgia" w:cs="Arial"/>
          <w:color w:val="000000"/>
        </w:rPr>
        <w:t>l</w:t>
      </w:r>
      <w:r w:rsidR="00331F6E" w:rsidRPr="004C1C8F">
        <w:rPr>
          <w:rFonts w:ascii="Georgia" w:hAnsi="Georgia" w:cs="Arial"/>
          <w:color w:val="000000"/>
        </w:rPr>
        <w:t xml:space="preserve"> Director del Departamento Nacional de Planeación</w:t>
      </w:r>
      <w:r w:rsidRPr="004C1C8F">
        <w:rPr>
          <w:rFonts w:ascii="Georgia" w:hAnsi="Georgia" w:cs="Arial"/>
          <w:color w:val="000000"/>
        </w:rPr>
        <w:t xml:space="preserve"> </w:t>
      </w:r>
      <w:r w:rsidRPr="004C1C8F">
        <w:rPr>
          <w:rFonts w:ascii="Georgia" w:hAnsi="Georgia"/>
        </w:rPr>
        <w:t>o a quien este delegue.</w:t>
      </w:r>
    </w:p>
    <w:p w:rsidR="00986FC7" w:rsidRPr="004C1C8F" w:rsidRDefault="00986FC7" w:rsidP="004C6D84">
      <w:pPr>
        <w:autoSpaceDE w:val="0"/>
        <w:autoSpaceDN w:val="0"/>
        <w:adjustRightInd w:val="0"/>
        <w:spacing w:line="276" w:lineRule="auto"/>
        <w:jc w:val="both"/>
        <w:rPr>
          <w:rFonts w:ascii="Georgia" w:hAnsi="Georgia"/>
        </w:rPr>
      </w:pPr>
    </w:p>
    <w:p w:rsidR="00986FC7" w:rsidRPr="004C1C8F" w:rsidRDefault="00986FC7" w:rsidP="004C6D84">
      <w:pPr>
        <w:autoSpaceDE w:val="0"/>
        <w:autoSpaceDN w:val="0"/>
        <w:adjustRightInd w:val="0"/>
        <w:spacing w:line="276" w:lineRule="auto"/>
        <w:jc w:val="both"/>
        <w:rPr>
          <w:rFonts w:ascii="Georgia" w:hAnsi="Georgia"/>
        </w:rPr>
      </w:pPr>
      <w:r w:rsidRPr="004C1C8F">
        <w:rPr>
          <w:rFonts w:ascii="Georgia" w:hAnsi="Georgia"/>
          <w:b/>
        </w:rPr>
        <w:t>4.7</w:t>
      </w:r>
      <w:r w:rsidRPr="004C1C8F">
        <w:rPr>
          <w:rFonts w:ascii="Georgia" w:hAnsi="Georgia"/>
        </w:rPr>
        <w:t xml:space="preserve"> El </w:t>
      </w:r>
      <w:r w:rsidR="001825F8" w:rsidRPr="004C1C8F">
        <w:rPr>
          <w:rFonts w:ascii="Georgia" w:hAnsi="Georgia"/>
        </w:rPr>
        <w:t>M</w:t>
      </w:r>
      <w:r w:rsidRPr="004C1C8F">
        <w:rPr>
          <w:rFonts w:ascii="Georgia" w:hAnsi="Georgia"/>
        </w:rPr>
        <w:t>inistro de Agricultura y Desarrollo rural o a quien este delegue.</w:t>
      </w:r>
    </w:p>
    <w:p w:rsidR="00331F6E" w:rsidRPr="004C1C8F" w:rsidRDefault="00331F6E" w:rsidP="004C6D84">
      <w:pPr>
        <w:spacing w:line="276" w:lineRule="auto"/>
        <w:jc w:val="both"/>
        <w:rPr>
          <w:rFonts w:ascii="Georgia" w:hAnsi="Georgia"/>
        </w:rPr>
      </w:pPr>
    </w:p>
    <w:p w:rsidR="001026F3" w:rsidRPr="004C1C8F" w:rsidRDefault="001026F3" w:rsidP="004C6D84">
      <w:pPr>
        <w:spacing w:line="276" w:lineRule="auto"/>
        <w:jc w:val="both"/>
        <w:rPr>
          <w:rFonts w:ascii="Georgia" w:hAnsi="Georgia"/>
        </w:rPr>
      </w:pPr>
    </w:p>
    <w:p w:rsidR="00BC4B85" w:rsidRPr="004C1C8F" w:rsidRDefault="00BC4B85" w:rsidP="004C6D84">
      <w:pPr>
        <w:autoSpaceDE w:val="0"/>
        <w:autoSpaceDN w:val="0"/>
        <w:adjustRightInd w:val="0"/>
        <w:spacing w:line="276" w:lineRule="auto"/>
        <w:jc w:val="both"/>
        <w:rPr>
          <w:rFonts w:ascii="Georgia" w:hAnsi="Georgia" w:cs="Arial"/>
          <w:iCs/>
          <w:color w:val="000000" w:themeColor="text1"/>
          <w:lang w:eastAsia="es-CO"/>
        </w:rPr>
      </w:pPr>
      <w:r w:rsidRPr="004C1C8F">
        <w:rPr>
          <w:rFonts w:ascii="Georgia" w:hAnsi="Georgia" w:cs="Arial"/>
          <w:b/>
          <w:iCs/>
          <w:color w:val="000000" w:themeColor="text1"/>
          <w:lang w:eastAsia="es-CO"/>
        </w:rPr>
        <w:t>Artículo 5</w:t>
      </w:r>
      <w:r w:rsidRPr="004C1C8F">
        <w:rPr>
          <w:rFonts w:ascii="Georgia" w:hAnsi="Georgia" w:cs="Arial"/>
          <w:iCs/>
          <w:color w:val="000000" w:themeColor="text1"/>
          <w:lang w:eastAsia="es-CO"/>
        </w:rPr>
        <w:t>. Son Objetivos del Consejo Nacional Asesor de vías terciarias.</w:t>
      </w:r>
    </w:p>
    <w:p w:rsidR="00BC4B85" w:rsidRPr="004C1C8F" w:rsidRDefault="00BC4B85" w:rsidP="004C6D84">
      <w:pPr>
        <w:autoSpaceDE w:val="0"/>
        <w:autoSpaceDN w:val="0"/>
        <w:adjustRightInd w:val="0"/>
        <w:spacing w:line="276" w:lineRule="auto"/>
        <w:jc w:val="both"/>
        <w:rPr>
          <w:rFonts w:ascii="Georgia" w:hAnsi="Georgia" w:cs="Arial"/>
          <w:iCs/>
          <w:color w:val="000000" w:themeColor="text1"/>
          <w:lang w:eastAsia="es-CO"/>
        </w:rPr>
      </w:pPr>
    </w:p>
    <w:p w:rsidR="00CD707A" w:rsidRPr="004C1C8F" w:rsidRDefault="00CD707A" w:rsidP="00CD707A">
      <w:pPr>
        <w:spacing w:line="276" w:lineRule="auto"/>
        <w:jc w:val="both"/>
        <w:rPr>
          <w:rFonts w:ascii="Georgia" w:hAnsi="Georgia" w:cs="Arial"/>
          <w:iCs/>
          <w:color w:val="000000" w:themeColor="text1"/>
          <w:lang w:eastAsia="es-CO"/>
        </w:rPr>
      </w:pPr>
      <w:r w:rsidRPr="004C1C8F">
        <w:rPr>
          <w:rFonts w:ascii="Georgia" w:hAnsi="Georgia" w:cs="Arial"/>
          <w:b/>
          <w:iCs/>
          <w:color w:val="000000" w:themeColor="text1"/>
          <w:lang w:eastAsia="es-CO"/>
        </w:rPr>
        <w:t>5.1</w:t>
      </w:r>
      <w:r w:rsidRPr="004C1C8F">
        <w:rPr>
          <w:rFonts w:ascii="Georgia" w:hAnsi="Georgia" w:cs="Arial"/>
          <w:iCs/>
          <w:color w:val="000000" w:themeColor="text1"/>
          <w:lang w:eastAsia="es-CO"/>
        </w:rPr>
        <w:t xml:space="preserve"> Dictar criterios para la calificación de programas y proyectos en materia de Vías Terciarias en el Plan Nacional de Desarrollo, en los documentos CONPES y en las orientaciones trazadas por el Gobierno Nacional</w:t>
      </w:r>
      <w:r w:rsidR="00745E86" w:rsidRPr="004C1C8F">
        <w:rPr>
          <w:rFonts w:ascii="Georgia" w:hAnsi="Georgia" w:cs="Arial"/>
          <w:iCs/>
          <w:color w:val="000000" w:themeColor="text1"/>
          <w:lang w:eastAsia="es-CO"/>
        </w:rPr>
        <w:t xml:space="preserve">, el Ministerio de Transporte y el </w:t>
      </w:r>
      <w:r w:rsidR="00745E86" w:rsidRPr="004C1C8F">
        <w:rPr>
          <w:rFonts w:ascii="Georgia" w:hAnsi="Georgia"/>
        </w:rPr>
        <w:t>Instituto Nacional de Vías -INVIAS-</w:t>
      </w:r>
      <w:r w:rsidRPr="004C1C8F">
        <w:rPr>
          <w:rFonts w:ascii="Georgia" w:hAnsi="Georgia" w:cs="Arial"/>
          <w:iCs/>
          <w:color w:val="000000" w:themeColor="text1"/>
          <w:lang w:eastAsia="es-CO"/>
        </w:rPr>
        <w:t>.</w:t>
      </w:r>
    </w:p>
    <w:p w:rsidR="00CD707A" w:rsidRPr="004C1C8F" w:rsidRDefault="00CD707A" w:rsidP="00CD707A">
      <w:pPr>
        <w:spacing w:line="276" w:lineRule="auto"/>
        <w:jc w:val="both"/>
        <w:rPr>
          <w:rFonts w:ascii="Georgia" w:hAnsi="Georgia" w:cs="Arial"/>
          <w:iCs/>
          <w:color w:val="000000" w:themeColor="text1"/>
          <w:lang w:eastAsia="es-CO"/>
        </w:rPr>
      </w:pPr>
    </w:p>
    <w:p w:rsidR="00CD707A" w:rsidRPr="004C1C8F" w:rsidRDefault="00CD707A" w:rsidP="00CD707A">
      <w:pPr>
        <w:spacing w:line="276" w:lineRule="auto"/>
        <w:jc w:val="both"/>
        <w:rPr>
          <w:rFonts w:ascii="Georgia" w:hAnsi="Georgia" w:cs="Arial"/>
          <w:iCs/>
          <w:color w:val="000000" w:themeColor="text1"/>
          <w:lang w:eastAsia="es-CO"/>
        </w:rPr>
      </w:pPr>
      <w:r w:rsidRPr="004C1C8F">
        <w:rPr>
          <w:rFonts w:ascii="Georgia" w:hAnsi="Georgia" w:cs="Arial"/>
          <w:b/>
          <w:iCs/>
          <w:color w:val="000000" w:themeColor="text1"/>
          <w:lang w:eastAsia="es-CO"/>
        </w:rPr>
        <w:t>5.2.</w:t>
      </w:r>
      <w:r w:rsidRPr="004C1C8F">
        <w:rPr>
          <w:rFonts w:ascii="Georgia" w:hAnsi="Georgia" w:cs="Arial"/>
          <w:iCs/>
          <w:color w:val="000000" w:themeColor="text1"/>
          <w:lang w:eastAsia="es-CO"/>
        </w:rPr>
        <w:t xml:space="preserve"> Trazar y desarrollar las herramientas de seguimiento y evaluación de la Política Nacional de </w:t>
      </w:r>
      <w:r w:rsidR="00745E86" w:rsidRPr="004C1C8F">
        <w:rPr>
          <w:rFonts w:ascii="Georgia" w:hAnsi="Georgia" w:cs="Arial"/>
          <w:iCs/>
          <w:color w:val="000000" w:themeColor="text1"/>
          <w:lang w:eastAsia="es-CO"/>
        </w:rPr>
        <w:t>Vías Terciarias.</w:t>
      </w:r>
    </w:p>
    <w:p w:rsidR="00D62828" w:rsidRPr="004C1C8F" w:rsidRDefault="00D62828" w:rsidP="004C6D84">
      <w:pPr>
        <w:spacing w:line="276" w:lineRule="auto"/>
        <w:jc w:val="both"/>
        <w:rPr>
          <w:rFonts w:ascii="Georgia" w:hAnsi="Georgia"/>
        </w:rPr>
      </w:pPr>
    </w:p>
    <w:p w:rsidR="001026F3" w:rsidRPr="004C1C8F" w:rsidRDefault="001026F3" w:rsidP="004C6D84">
      <w:pPr>
        <w:spacing w:line="276" w:lineRule="auto"/>
        <w:jc w:val="both"/>
        <w:rPr>
          <w:rFonts w:ascii="Georgia" w:hAnsi="Georgia"/>
        </w:rPr>
      </w:pPr>
    </w:p>
    <w:p w:rsidR="00BC4B85" w:rsidRPr="004C1C8F" w:rsidRDefault="00BC4B85" w:rsidP="004C6D84">
      <w:pPr>
        <w:autoSpaceDE w:val="0"/>
        <w:autoSpaceDN w:val="0"/>
        <w:adjustRightInd w:val="0"/>
        <w:spacing w:line="276" w:lineRule="auto"/>
        <w:jc w:val="both"/>
        <w:rPr>
          <w:rFonts w:ascii="Georgia" w:hAnsi="Georgia" w:cs="Arial"/>
          <w:iCs/>
          <w:color w:val="000000" w:themeColor="text1"/>
          <w:lang w:eastAsia="es-CO"/>
        </w:rPr>
      </w:pPr>
      <w:r w:rsidRPr="004C1C8F">
        <w:rPr>
          <w:rFonts w:ascii="Georgia" w:hAnsi="Georgia" w:cs="Arial"/>
          <w:b/>
          <w:iCs/>
          <w:color w:val="000000" w:themeColor="text1"/>
          <w:lang w:eastAsia="es-CO"/>
        </w:rPr>
        <w:t>Artículo 6.</w:t>
      </w:r>
      <w:r w:rsidRPr="004C1C8F">
        <w:rPr>
          <w:rFonts w:ascii="Georgia" w:hAnsi="Georgia" w:cs="Arial"/>
          <w:iCs/>
          <w:color w:val="000000" w:themeColor="text1"/>
          <w:lang w:eastAsia="es-CO"/>
        </w:rPr>
        <w:t xml:space="preserve"> </w:t>
      </w:r>
      <w:r w:rsidRPr="004C1C8F">
        <w:rPr>
          <w:rFonts w:ascii="Georgia" w:hAnsi="Georgia" w:cs="Arial"/>
          <w:b/>
          <w:iCs/>
          <w:color w:val="000000" w:themeColor="text1"/>
          <w:lang w:eastAsia="es-CO"/>
        </w:rPr>
        <w:t>Vigencia y Derogatorias</w:t>
      </w:r>
      <w:r w:rsidRPr="004C1C8F">
        <w:rPr>
          <w:rFonts w:ascii="Georgia" w:hAnsi="Georgia" w:cs="Arial"/>
          <w:iCs/>
          <w:color w:val="000000" w:themeColor="text1"/>
          <w:lang w:eastAsia="es-CO"/>
        </w:rPr>
        <w:t>. Esta ley rige a partir de su sanción y publicación en el Diario Oficial</w:t>
      </w:r>
      <w:r w:rsidR="00506874" w:rsidRPr="004C1C8F">
        <w:rPr>
          <w:rFonts w:ascii="Georgia" w:hAnsi="Georgia" w:cs="Arial"/>
          <w:iCs/>
          <w:color w:val="000000" w:themeColor="text1"/>
          <w:lang w:eastAsia="es-CO"/>
        </w:rPr>
        <w:t xml:space="preserve"> </w:t>
      </w:r>
      <w:r w:rsidRPr="004C1C8F">
        <w:rPr>
          <w:rFonts w:ascii="Georgia" w:hAnsi="Georgia" w:cs="Arial"/>
          <w:iCs/>
          <w:color w:val="000000" w:themeColor="text1"/>
          <w:lang w:eastAsia="es-CO"/>
        </w:rPr>
        <w:t>y deroga las demás disposiciones que le sean contrarias.</w:t>
      </w:r>
    </w:p>
    <w:p w:rsidR="00C73BE3" w:rsidRDefault="00C73BE3" w:rsidP="00BD0360">
      <w:pPr>
        <w:jc w:val="both"/>
        <w:rPr>
          <w:rFonts w:ascii="Georgia" w:hAnsi="Georgia"/>
        </w:rPr>
      </w:pPr>
    </w:p>
    <w:p w:rsidR="000D4B9A" w:rsidRDefault="000D4B9A" w:rsidP="00BD0360">
      <w:pPr>
        <w:jc w:val="both"/>
        <w:rPr>
          <w:rFonts w:ascii="Georgia" w:hAnsi="Georgia"/>
        </w:rPr>
      </w:pPr>
    </w:p>
    <w:p w:rsidR="004C1C8F" w:rsidRPr="00BD0360" w:rsidRDefault="004C1C8F" w:rsidP="00BD0360">
      <w:pPr>
        <w:jc w:val="both"/>
        <w:rPr>
          <w:rFonts w:ascii="Georgia" w:hAnsi="Georgia"/>
        </w:rPr>
      </w:pPr>
    </w:p>
    <w:p w:rsidR="00BC4B85" w:rsidRPr="00BD0360" w:rsidRDefault="00BC4B85" w:rsidP="00BD0360">
      <w:pPr>
        <w:jc w:val="both"/>
        <w:rPr>
          <w:rFonts w:ascii="Georgia" w:hAnsi="Georgia"/>
        </w:rPr>
      </w:pPr>
    </w:p>
    <w:p w:rsidR="00C73BE3" w:rsidRPr="00BD0360" w:rsidRDefault="00C73BE3" w:rsidP="00BD0360">
      <w:pPr>
        <w:autoSpaceDE w:val="0"/>
        <w:autoSpaceDN w:val="0"/>
        <w:adjustRightInd w:val="0"/>
        <w:spacing w:line="276" w:lineRule="auto"/>
        <w:jc w:val="both"/>
        <w:rPr>
          <w:rFonts w:ascii="Georgia" w:eastAsiaTheme="minorHAnsi" w:hAnsi="Georgia" w:cs="Arial"/>
          <w:color w:val="000000"/>
          <w:lang w:val="es-CO" w:eastAsia="en-US"/>
        </w:rPr>
      </w:pPr>
      <w:r w:rsidRPr="00BD0360">
        <w:rPr>
          <w:rFonts w:ascii="Georgia" w:eastAsiaTheme="minorHAnsi" w:hAnsi="Georgia" w:cs="Arial"/>
          <w:color w:val="000000"/>
          <w:lang w:val="es-CO" w:eastAsia="en-US"/>
        </w:rPr>
        <w:t>De los honorables senadores</w:t>
      </w:r>
      <w:r w:rsidR="004C1C8F">
        <w:rPr>
          <w:rFonts w:ascii="Georgia" w:eastAsiaTheme="minorHAnsi" w:hAnsi="Georgia" w:cs="Arial"/>
          <w:color w:val="000000"/>
          <w:lang w:val="es-CO" w:eastAsia="en-US"/>
        </w:rPr>
        <w:t xml:space="preserve"> y representantes</w:t>
      </w:r>
      <w:r w:rsidRPr="00BD0360">
        <w:rPr>
          <w:rFonts w:ascii="Georgia" w:eastAsiaTheme="minorHAnsi" w:hAnsi="Georgia" w:cs="Arial"/>
          <w:color w:val="000000"/>
          <w:lang w:val="es-CO" w:eastAsia="en-US"/>
        </w:rPr>
        <w:t xml:space="preserve">, </w:t>
      </w: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p>
    <w:p w:rsidR="00C73BE3" w:rsidRPr="00586B84" w:rsidRDefault="00C73BE3" w:rsidP="00C73BE3">
      <w:pPr>
        <w:autoSpaceDE w:val="0"/>
        <w:autoSpaceDN w:val="0"/>
        <w:adjustRightInd w:val="0"/>
        <w:spacing w:line="276" w:lineRule="auto"/>
        <w:rPr>
          <w:rFonts w:ascii="Georgia" w:eastAsiaTheme="minorHAnsi" w:hAnsi="Georgia" w:cs="Arial"/>
          <w:color w:val="000000"/>
          <w:lang w:val="es-CO" w:eastAsia="en-US"/>
        </w:rPr>
      </w:pPr>
    </w:p>
    <w:p w:rsidR="00DD6B91" w:rsidRDefault="00DD6B91" w:rsidP="00C73BE3">
      <w:pPr>
        <w:spacing w:line="276" w:lineRule="auto"/>
        <w:rPr>
          <w:rFonts w:ascii="Georgia" w:eastAsiaTheme="minorHAnsi" w:hAnsi="Georgia" w:cs="Arial Black"/>
          <w:b/>
          <w:bCs/>
          <w:color w:val="000000"/>
          <w:lang w:val="es-CO" w:eastAsia="en-US"/>
        </w:rPr>
        <w:sectPr w:rsidR="00DD6B91" w:rsidSect="00C30342">
          <w:type w:val="continuous"/>
          <w:pgSz w:w="12240" w:h="15840"/>
          <w:pgMar w:top="1417" w:right="1701" w:bottom="1417" w:left="1701" w:header="708" w:footer="708" w:gutter="0"/>
          <w:cols w:space="708"/>
          <w:docGrid w:linePitch="360"/>
        </w:sectPr>
      </w:pPr>
    </w:p>
    <w:p w:rsidR="001E063E" w:rsidRDefault="001E063E" w:rsidP="00DD6B91">
      <w:pPr>
        <w:spacing w:line="276" w:lineRule="auto"/>
        <w:jc w:val="center"/>
        <w:rPr>
          <w:rFonts w:ascii="Georgia" w:eastAsiaTheme="minorHAnsi" w:hAnsi="Georgia" w:cs="Arial Black"/>
          <w:bCs/>
          <w:color w:val="000000"/>
          <w:lang w:val="es-CO" w:eastAsia="en-US"/>
        </w:rPr>
      </w:pPr>
      <w:r>
        <w:rPr>
          <w:rFonts w:ascii="Georgia" w:eastAsiaTheme="minorHAnsi" w:hAnsi="Georgia" w:cs="Arial Black"/>
          <w:bCs/>
          <w:color w:val="000000"/>
          <w:lang w:val="es-CO" w:eastAsia="en-US"/>
        </w:rPr>
        <w:t>___________________</w:t>
      </w:r>
    </w:p>
    <w:p w:rsidR="00C73BE3" w:rsidRPr="00DD6B91" w:rsidRDefault="00DD6B91" w:rsidP="00DD6B91">
      <w:pPr>
        <w:spacing w:line="276" w:lineRule="auto"/>
        <w:jc w:val="center"/>
        <w:rPr>
          <w:rFonts w:ascii="Georgia" w:eastAsiaTheme="minorHAnsi" w:hAnsi="Georgia" w:cs="Arial Black"/>
          <w:bCs/>
          <w:color w:val="000000"/>
          <w:lang w:val="es-CO" w:eastAsia="en-US"/>
        </w:rPr>
      </w:pPr>
      <w:r w:rsidRPr="00DD6B91">
        <w:rPr>
          <w:rFonts w:ascii="Georgia" w:eastAsiaTheme="minorHAnsi" w:hAnsi="Georgia" w:cs="Arial Black"/>
          <w:bCs/>
          <w:color w:val="000000"/>
          <w:lang w:val="es-CO" w:eastAsia="en-US"/>
        </w:rPr>
        <w:t>CRISELDA LOBO</w:t>
      </w:r>
    </w:p>
    <w:p w:rsidR="00DD6B91" w:rsidRDefault="00DD6B91" w:rsidP="00DD6B91">
      <w:pPr>
        <w:spacing w:line="276" w:lineRule="auto"/>
        <w:jc w:val="center"/>
        <w:rPr>
          <w:rFonts w:ascii="Georgia" w:eastAsiaTheme="minorHAnsi" w:hAnsi="Georgia" w:cs="Arial Black"/>
          <w:b/>
          <w:bCs/>
          <w:color w:val="000000"/>
          <w:lang w:val="es-CO" w:eastAsia="en-US"/>
        </w:rPr>
      </w:pPr>
    </w:p>
    <w:p w:rsidR="00DD6B91" w:rsidRDefault="00DD6B91" w:rsidP="00DD6B91">
      <w:pPr>
        <w:spacing w:line="276" w:lineRule="auto"/>
        <w:jc w:val="center"/>
        <w:rPr>
          <w:rFonts w:ascii="Georgia" w:eastAsiaTheme="minorHAnsi" w:hAnsi="Georgia" w:cs="Arial Black"/>
          <w:b/>
          <w:bCs/>
          <w:color w:val="000000"/>
          <w:lang w:val="es-CO" w:eastAsia="en-US"/>
        </w:rPr>
      </w:pPr>
    </w:p>
    <w:p w:rsidR="00DD6B91" w:rsidRDefault="001E063E" w:rsidP="00DD6B91">
      <w:pPr>
        <w:spacing w:line="276" w:lineRule="auto"/>
        <w:jc w:val="center"/>
        <w:rPr>
          <w:rFonts w:ascii="Georgia" w:eastAsiaTheme="minorHAnsi" w:hAnsi="Georgia" w:cs="Arial Black"/>
          <w:b/>
          <w:bCs/>
          <w:color w:val="000000"/>
          <w:lang w:val="es-CO" w:eastAsia="en-US"/>
        </w:rPr>
      </w:pPr>
      <w:r>
        <w:rPr>
          <w:rFonts w:ascii="Georgia" w:eastAsiaTheme="minorHAnsi" w:hAnsi="Georgia" w:cs="Arial Black"/>
          <w:b/>
          <w:bCs/>
          <w:color w:val="000000"/>
          <w:lang w:val="es-CO" w:eastAsia="en-US"/>
        </w:rPr>
        <w:t>____________________</w:t>
      </w:r>
    </w:p>
    <w:p w:rsidR="00DD6B91" w:rsidRDefault="00DD6B91"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PABLO CATATUMBO TORRES</w:t>
      </w:r>
    </w:p>
    <w:p w:rsidR="00DD6B91" w:rsidRDefault="00DD6B91" w:rsidP="00DD6B91">
      <w:pPr>
        <w:spacing w:line="276" w:lineRule="auto"/>
        <w:jc w:val="center"/>
        <w:rPr>
          <w:rFonts w:ascii="Georgia" w:eastAsiaTheme="minorHAnsi" w:hAnsi="Georgia" w:cs="Arial"/>
          <w:color w:val="000000"/>
          <w:lang w:val="es-CO" w:eastAsia="en-US"/>
        </w:rPr>
      </w:pPr>
    </w:p>
    <w:p w:rsidR="00DD6B91" w:rsidRDefault="00DD6B91" w:rsidP="00DD6B91">
      <w:pPr>
        <w:spacing w:line="276" w:lineRule="auto"/>
        <w:jc w:val="center"/>
        <w:rPr>
          <w:rFonts w:ascii="Georgia" w:eastAsiaTheme="minorHAnsi" w:hAnsi="Georgia" w:cs="Arial"/>
          <w:color w:val="000000"/>
          <w:lang w:val="es-CO" w:eastAsia="en-US"/>
        </w:rPr>
      </w:pPr>
    </w:p>
    <w:p w:rsidR="00DD6B91" w:rsidRDefault="001E063E"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_____________________</w:t>
      </w:r>
    </w:p>
    <w:p w:rsidR="00DD6B91" w:rsidRDefault="00DD6B91"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JULIÁN GALLO CUBILLOS</w:t>
      </w:r>
    </w:p>
    <w:p w:rsidR="00DD6B91" w:rsidRDefault="00DD6B91" w:rsidP="00DD6B91">
      <w:pPr>
        <w:spacing w:line="276" w:lineRule="auto"/>
        <w:jc w:val="center"/>
        <w:rPr>
          <w:rFonts w:ascii="Georgia" w:eastAsiaTheme="minorHAnsi" w:hAnsi="Georgia" w:cs="Arial"/>
          <w:color w:val="000000"/>
          <w:lang w:val="es-CO" w:eastAsia="en-US"/>
        </w:rPr>
      </w:pPr>
    </w:p>
    <w:p w:rsidR="00DD6B91" w:rsidRDefault="00DD6B91" w:rsidP="00DD6B91">
      <w:pPr>
        <w:spacing w:line="276" w:lineRule="auto"/>
        <w:jc w:val="center"/>
        <w:rPr>
          <w:rFonts w:ascii="Georgia" w:eastAsiaTheme="minorHAnsi" w:hAnsi="Georgia" w:cs="Arial"/>
          <w:color w:val="000000"/>
          <w:lang w:val="es-CO" w:eastAsia="en-US"/>
        </w:rPr>
      </w:pPr>
    </w:p>
    <w:p w:rsidR="00DD6B91" w:rsidRDefault="001E063E"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_______________________</w:t>
      </w:r>
    </w:p>
    <w:p w:rsidR="00DD6B91" w:rsidRDefault="00DD6B91"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VICTORIA SANDINO SIMANCA</w:t>
      </w:r>
    </w:p>
    <w:p w:rsidR="00DD6B91" w:rsidRDefault="001E063E"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__________________</w:t>
      </w:r>
    </w:p>
    <w:p w:rsidR="00DD6B91" w:rsidRDefault="00DD6B91"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CARLOS CARREÑO</w:t>
      </w:r>
    </w:p>
    <w:p w:rsidR="00DD6B91" w:rsidRDefault="00DD6B91" w:rsidP="00DD6B91">
      <w:pPr>
        <w:spacing w:line="276" w:lineRule="auto"/>
        <w:jc w:val="center"/>
        <w:rPr>
          <w:rFonts w:ascii="Georgia" w:eastAsiaTheme="minorHAnsi" w:hAnsi="Georgia" w:cs="Arial"/>
          <w:color w:val="000000"/>
          <w:lang w:val="es-CO" w:eastAsia="en-US"/>
        </w:rPr>
      </w:pPr>
    </w:p>
    <w:p w:rsidR="00DD6B91" w:rsidRDefault="00DD6B91" w:rsidP="00DD6B91">
      <w:pPr>
        <w:spacing w:line="276" w:lineRule="auto"/>
        <w:jc w:val="center"/>
        <w:rPr>
          <w:rFonts w:ascii="Georgia" w:eastAsiaTheme="minorHAnsi" w:hAnsi="Georgia" w:cs="Arial"/>
          <w:color w:val="000000"/>
          <w:lang w:val="es-CO" w:eastAsia="en-US"/>
        </w:rPr>
      </w:pPr>
    </w:p>
    <w:p w:rsidR="00DD6B91" w:rsidRDefault="001E063E"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__________________</w:t>
      </w:r>
    </w:p>
    <w:p w:rsidR="00DD6B91" w:rsidRDefault="00DD6B91"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LUIS ALBERTO ALBÁN</w:t>
      </w:r>
    </w:p>
    <w:p w:rsidR="00DD6B91" w:rsidRDefault="00DD6B91" w:rsidP="00DD6B91">
      <w:pPr>
        <w:spacing w:line="276" w:lineRule="auto"/>
        <w:jc w:val="center"/>
        <w:rPr>
          <w:rFonts w:ascii="Georgia" w:eastAsiaTheme="minorHAnsi" w:hAnsi="Georgia" w:cs="Arial"/>
          <w:color w:val="000000"/>
          <w:lang w:val="es-CO" w:eastAsia="en-US"/>
        </w:rPr>
      </w:pPr>
    </w:p>
    <w:p w:rsidR="00DD6B91" w:rsidRDefault="00DD6B91" w:rsidP="00DD6B91">
      <w:pPr>
        <w:spacing w:line="276" w:lineRule="auto"/>
        <w:jc w:val="center"/>
        <w:rPr>
          <w:rFonts w:ascii="Georgia" w:eastAsiaTheme="minorHAnsi" w:hAnsi="Georgia" w:cs="Arial"/>
          <w:color w:val="000000"/>
          <w:lang w:val="es-CO" w:eastAsia="en-US"/>
        </w:rPr>
      </w:pPr>
    </w:p>
    <w:p w:rsidR="00DD6B91" w:rsidRDefault="001E063E"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___________________</w:t>
      </w:r>
    </w:p>
    <w:p w:rsidR="00DD6B91" w:rsidRDefault="00DD6B91"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BENEDICTO GONZÁLEZ</w:t>
      </w:r>
    </w:p>
    <w:p w:rsidR="00DD6B91" w:rsidRDefault="00DD6B91" w:rsidP="00DD6B91">
      <w:pPr>
        <w:spacing w:line="276" w:lineRule="auto"/>
        <w:jc w:val="center"/>
        <w:rPr>
          <w:rFonts w:ascii="Georgia" w:eastAsiaTheme="minorHAnsi" w:hAnsi="Georgia" w:cs="Arial"/>
          <w:color w:val="000000"/>
          <w:lang w:val="es-CO" w:eastAsia="en-US"/>
        </w:rPr>
      </w:pPr>
    </w:p>
    <w:p w:rsidR="00DD6B91" w:rsidRDefault="00DD6B91" w:rsidP="00DD6B91">
      <w:pPr>
        <w:spacing w:line="276" w:lineRule="auto"/>
        <w:jc w:val="center"/>
        <w:rPr>
          <w:rFonts w:ascii="Georgia" w:eastAsiaTheme="minorHAnsi" w:hAnsi="Georgia" w:cs="Arial"/>
          <w:color w:val="000000"/>
          <w:lang w:val="es-CO" w:eastAsia="en-US"/>
        </w:rPr>
      </w:pPr>
    </w:p>
    <w:p w:rsidR="00DD6B91" w:rsidRDefault="001E063E"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_____________________</w:t>
      </w:r>
    </w:p>
    <w:p w:rsidR="00DD6B91" w:rsidRPr="00586B84" w:rsidRDefault="00DD6B91" w:rsidP="00DD6B91">
      <w:pPr>
        <w:spacing w:line="276" w:lineRule="auto"/>
        <w:jc w:val="center"/>
        <w:rPr>
          <w:rFonts w:ascii="Georgia" w:eastAsiaTheme="minorHAnsi" w:hAnsi="Georgia" w:cs="Arial"/>
          <w:color w:val="000000"/>
          <w:lang w:val="es-CO" w:eastAsia="en-US"/>
        </w:rPr>
      </w:pPr>
      <w:r>
        <w:rPr>
          <w:rFonts w:ascii="Georgia" w:eastAsiaTheme="minorHAnsi" w:hAnsi="Georgia" w:cs="Arial"/>
          <w:color w:val="000000"/>
          <w:lang w:val="es-CO" w:eastAsia="en-US"/>
        </w:rPr>
        <w:t>OMAR DE JESÚS RESTREPO</w:t>
      </w:r>
    </w:p>
    <w:p w:rsidR="00DD6B91" w:rsidRDefault="00DD6B91" w:rsidP="00DD6B91">
      <w:pPr>
        <w:jc w:val="center"/>
        <w:rPr>
          <w:rFonts w:ascii="Georgia" w:hAnsi="Georgia"/>
          <w:lang w:val="es-CO"/>
        </w:rPr>
        <w:sectPr w:rsidR="00DD6B91" w:rsidSect="00DD6B91">
          <w:type w:val="continuous"/>
          <w:pgSz w:w="12240" w:h="15840"/>
          <w:pgMar w:top="1417" w:right="1701" w:bottom="1417" w:left="1701" w:header="708" w:footer="708" w:gutter="0"/>
          <w:cols w:num="2" w:space="708"/>
          <w:docGrid w:linePitch="360"/>
        </w:sectPr>
      </w:pPr>
    </w:p>
    <w:p w:rsidR="00DD6B91" w:rsidRDefault="00DD6B91" w:rsidP="00DD6B91">
      <w:pPr>
        <w:jc w:val="center"/>
        <w:rPr>
          <w:rFonts w:ascii="Georgia" w:hAnsi="Georgia"/>
          <w:lang w:val="es-CO"/>
        </w:rPr>
      </w:pPr>
    </w:p>
    <w:p w:rsidR="001E063E" w:rsidRDefault="001E063E" w:rsidP="00DD6B91">
      <w:pPr>
        <w:jc w:val="center"/>
        <w:rPr>
          <w:rFonts w:ascii="Georgia" w:hAnsi="Georgia"/>
          <w:lang w:val="es-CO"/>
        </w:rPr>
      </w:pPr>
    </w:p>
    <w:p w:rsidR="001E063E" w:rsidRDefault="001E063E" w:rsidP="00DD6B91">
      <w:pPr>
        <w:jc w:val="center"/>
        <w:rPr>
          <w:rFonts w:ascii="Georgia" w:hAnsi="Georgia"/>
          <w:lang w:val="es-CO"/>
        </w:rPr>
      </w:pPr>
    </w:p>
    <w:p w:rsidR="001E063E" w:rsidRDefault="001E063E" w:rsidP="00DD6B91">
      <w:pPr>
        <w:jc w:val="center"/>
        <w:rPr>
          <w:rFonts w:ascii="Georgia" w:hAnsi="Georgia"/>
          <w:lang w:val="es-CO"/>
        </w:rPr>
      </w:pPr>
      <w:r>
        <w:rPr>
          <w:rFonts w:ascii="Georgia" w:hAnsi="Georgia"/>
          <w:lang w:val="es-CO"/>
        </w:rPr>
        <w:t>__________________</w:t>
      </w:r>
    </w:p>
    <w:p w:rsidR="00DD6B91" w:rsidRPr="00586B84" w:rsidRDefault="00DD6B91" w:rsidP="00DD6B91">
      <w:pPr>
        <w:jc w:val="center"/>
        <w:rPr>
          <w:rFonts w:ascii="Georgia" w:hAnsi="Georgia"/>
          <w:lang w:val="es-CO"/>
        </w:rPr>
      </w:pPr>
      <w:r>
        <w:rPr>
          <w:rFonts w:ascii="Georgia" w:hAnsi="Georgia"/>
          <w:lang w:val="es-CO"/>
        </w:rPr>
        <w:t>JAIRO CALA</w:t>
      </w:r>
    </w:p>
    <w:p w:rsidR="00DD6B91" w:rsidRDefault="00DD6B91" w:rsidP="00DD6B91">
      <w:pPr>
        <w:jc w:val="center"/>
        <w:rPr>
          <w:rFonts w:ascii="Georgia" w:hAnsi="Georgia"/>
          <w:lang w:val="es-CO"/>
        </w:rPr>
      </w:pPr>
    </w:p>
    <w:p w:rsidR="00C73BE3" w:rsidRPr="001E063E" w:rsidRDefault="00DD6B91" w:rsidP="00DD6B91">
      <w:pPr>
        <w:jc w:val="center"/>
        <w:rPr>
          <w:rFonts w:ascii="Georgia" w:hAnsi="Georgia"/>
          <w:b/>
          <w:lang w:val="es-CO"/>
        </w:rPr>
      </w:pPr>
      <w:r w:rsidRPr="001E063E">
        <w:rPr>
          <w:rFonts w:ascii="Georgia" w:hAnsi="Georgia"/>
          <w:b/>
          <w:lang w:val="es-CO"/>
        </w:rPr>
        <w:t>FUERZA ALTERNATIVA REVOLUCIONARIA DEL COMÚN -FARC-</w:t>
      </w:r>
    </w:p>
    <w:p w:rsidR="000D4B9A" w:rsidRDefault="000D4B9A" w:rsidP="00C73BE3">
      <w:pPr>
        <w:rPr>
          <w:rFonts w:ascii="Georgia" w:hAnsi="Georgia"/>
          <w:lang w:val="es-CO"/>
        </w:rPr>
      </w:pPr>
    </w:p>
    <w:p w:rsidR="000D4B9A" w:rsidRDefault="000D4B9A" w:rsidP="00C73BE3">
      <w:pPr>
        <w:rPr>
          <w:rFonts w:ascii="Georgia" w:hAnsi="Georgia"/>
          <w:lang w:val="es-CO"/>
        </w:rPr>
      </w:pPr>
    </w:p>
    <w:p w:rsidR="000D4B9A" w:rsidRDefault="000D4B9A" w:rsidP="00C73BE3">
      <w:pPr>
        <w:rPr>
          <w:rFonts w:ascii="Georgia" w:hAnsi="Georgia"/>
          <w:lang w:val="es-CO"/>
        </w:rPr>
      </w:pPr>
    </w:p>
    <w:p w:rsidR="000D4B9A" w:rsidRDefault="000D4B9A" w:rsidP="00C73BE3">
      <w:pPr>
        <w:rPr>
          <w:rFonts w:ascii="Georgia" w:hAnsi="Georgia"/>
          <w:lang w:val="es-CO"/>
        </w:rPr>
      </w:pPr>
    </w:p>
    <w:p w:rsidR="00143889" w:rsidRDefault="00143889" w:rsidP="00633E0E">
      <w:pPr>
        <w:spacing w:line="276" w:lineRule="auto"/>
        <w:jc w:val="center"/>
        <w:rPr>
          <w:rFonts w:ascii="Georgia" w:eastAsia="Calibri" w:hAnsi="Georgia"/>
          <w:b/>
          <w:lang w:val="es-CO"/>
        </w:rPr>
      </w:pPr>
    </w:p>
    <w:p w:rsidR="00143889" w:rsidRDefault="00143889" w:rsidP="00633E0E">
      <w:pPr>
        <w:spacing w:line="276" w:lineRule="auto"/>
        <w:jc w:val="center"/>
        <w:rPr>
          <w:rFonts w:ascii="Georgia" w:eastAsia="Calibri" w:hAnsi="Georgia"/>
          <w:b/>
          <w:lang w:val="es-CO"/>
        </w:rPr>
      </w:pPr>
    </w:p>
    <w:p w:rsidR="00143889" w:rsidRDefault="00143889" w:rsidP="00633E0E">
      <w:pPr>
        <w:spacing w:line="276" w:lineRule="auto"/>
        <w:jc w:val="center"/>
        <w:rPr>
          <w:rFonts w:ascii="Georgia" w:eastAsia="Calibri" w:hAnsi="Georgia"/>
          <w:b/>
          <w:lang w:val="es-CO"/>
        </w:rPr>
      </w:pPr>
    </w:p>
    <w:p w:rsidR="00C73BE3" w:rsidRPr="004C1C8F" w:rsidRDefault="00C73BE3" w:rsidP="00633E0E">
      <w:pPr>
        <w:spacing w:line="276" w:lineRule="auto"/>
        <w:jc w:val="center"/>
        <w:rPr>
          <w:rFonts w:ascii="Georgia" w:eastAsia="Calibri" w:hAnsi="Georgia"/>
          <w:b/>
          <w:lang w:val="es-CO"/>
        </w:rPr>
      </w:pPr>
      <w:r w:rsidRPr="004C1C8F">
        <w:rPr>
          <w:rFonts w:ascii="Georgia" w:eastAsia="Calibri" w:hAnsi="Georgia"/>
          <w:b/>
          <w:lang w:val="es-CO"/>
        </w:rPr>
        <w:t>EXPOSICIÓN DE MOTIVOS</w:t>
      </w:r>
    </w:p>
    <w:p w:rsidR="00C73BE3" w:rsidRPr="004C1C8F" w:rsidRDefault="00C73BE3" w:rsidP="00633E0E">
      <w:pPr>
        <w:spacing w:line="276" w:lineRule="auto"/>
        <w:jc w:val="both"/>
        <w:rPr>
          <w:rFonts w:ascii="Georgia" w:eastAsia="Calibri" w:hAnsi="Georgia"/>
          <w:b/>
          <w:highlight w:val="yellow"/>
          <w:lang w:val="es-CO"/>
        </w:rPr>
      </w:pPr>
    </w:p>
    <w:p w:rsidR="00C73BE3" w:rsidRPr="004C1C8F" w:rsidRDefault="004D5E09" w:rsidP="00722861">
      <w:pPr>
        <w:spacing w:line="276" w:lineRule="auto"/>
        <w:jc w:val="both"/>
        <w:rPr>
          <w:rFonts w:ascii="Georgia" w:eastAsia="Calibri" w:hAnsi="Georgia"/>
          <w:b/>
          <w:lang w:val="es-CO"/>
        </w:rPr>
      </w:pPr>
      <w:r w:rsidRPr="004C1C8F">
        <w:rPr>
          <w:rFonts w:ascii="Georgia" w:eastAsia="Calibri" w:hAnsi="Georgia"/>
          <w:b/>
          <w:lang w:val="es-CO"/>
        </w:rPr>
        <w:t>HISTÓRICO</w:t>
      </w:r>
    </w:p>
    <w:p w:rsidR="00270312" w:rsidRPr="004C1C8F" w:rsidRDefault="00270312" w:rsidP="00BC6512">
      <w:pPr>
        <w:autoSpaceDE w:val="0"/>
        <w:autoSpaceDN w:val="0"/>
        <w:adjustRightInd w:val="0"/>
        <w:spacing w:line="276" w:lineRule="auto"/>
        <w:ind w:left="360"/>
        <w:jc w:val="both"/>
        <w:rPr>
          <w:rFonts w:ascii="Georgia" w:hAnsi="Georgia" w:cs="Franklin Gothic Book"/>
          <w:color w:val="000000"/>
        </w:rPr>
      </w:pPr>
      <w:r w:rsidRPr="004C1C8F">
        <w:rPr>
          <w:rFonts w:ascii="Georgia" w:hAnsi="Georgia" w:cs="Franklin Gothic Book"/>
          <w:color w:val="000000"/>
        </w:rPr>
        <w:t xml:space="preserve">Las vías regionales tienen la mayor extensión en el territorio nacional; representan el 69,4% del total de la malla vial nacional y en conjunto con las vías secundarias comprenden el 91,5%. Así, su funcionamiento, en óptimos niveles de servicio, constituye un elemento relevante para potenciar el crecimiento económico de la población rural del país (CONPES 3857). </w:t>
      </w:r>
      <w:r w:rsidR="001825F8" w:rsidRPr="004C1C8F">
        <w:rPr>
          <w:rFonts w:ascii="Georgia" w:hAnsi="Georgia" w:cs="Franklin Gothic Book"/>
          <w:color w:val="000000"/>
        </w:rPr>
        <w:t>De esta manera</w:t>
      </w:r>
      <w:r w:rsidRPr="004C1C8F">
        <w:rPr>
          <w:rFonts w:ascii="Georgia" w:hAnsi="Georgia" w:cs="Franklin Gothic Book"/>
          <w:color w:val="000000"/>
        </w:rPr>
        <w:t>, estás vías son las que permiten la movilización de la población rural y la compra y movilización de alimentos producidos en las zonas rurales hacia las ciudades y municipios del país. Adicionalmente, estas vías permiten al Estado “fortalecer su presencia en la totalidad del territorio para que los ciudadanos puedan beneficiarse de su oferta social: servicios públicos, seguridad y educación, entre otros” (CONPES 3857)</w:t>
      </w:r>
      <w:r w:rsidR="00BC6512" w:rsidRPr="004C1C8F">
        <w:rPr>
          <w:rFonts w:ascii="Georgia" w:hAnsi="Georgia" w:cs="Franklin Gothic Book"/>
          <w:color w:val="000000"/>
        </w:rPr>
        <w:t>; y es que según la Sociedad de Agricultores de Colombia (SAC) “la falta de vías terciarias o su mal estado impiden el transporte de productos a cabeceras municipales, centros de acopio y distribución o a los principales mercados del país, restándole competitividad al sector y limitando el crecimiento del campo”.</w:t>
      </w:r>
    </w:p>
    <w:p w:rsidR="0036144D" w:rsidRPr="004C1C8F" w:rsidRDefault="0036144D" w:rsidP="00633E0E">
      <w:pPr>
        <w:autoSpaceDE w:val="0"/>
        <w:autoSpaceDN w:val="0"/>
        <w:adjustRightInd w:val="0"/>
        <w:spacing w:line="276" w:lineRule="auto"/>
        <w:ind w:left="360"/>
        <w:jc w:val="both"/>
        <w:rPr>
          <w:rFonts w:ascii="Georgia" w:hAnsi="Georgia" w:cs="Franklin Gothic Book"/>
          <w:color w:val="000000"/>
        </w:rPr>
      </w:pPr>
    </w:p>
    <w:p w:rsidR="00270312" w:rsidRPr="004C1C8F" w:rsidRDefault="00270312" w:rsidP="0036144D">
      <w:pPr>
        <w:autoSpaceDE w:val="0"/>
        <w:autoSpaceDN w:val="0"/>
        <w:adjustRightInd w:val="0"/>
        <w:spacing w:line="276" w:lineRule="auto"/>
        <w:ind w:left="360"/>
        <w:jc w:val="center"/>
        <w:rPr>
          <w:rFonts w:ascii="Georgia" w:hAnsi="Georgia" w:cs="Franklin Gothic Book"/>
          <w:color w:val="000000"/>
        </w:rPr>
      </w:pPr>
      <w:r w:rsidRPr="004C1C8F">
        <w:rPr>
          <w:rFonts w:ascii="Georgia" w:hAnsi="Georgia" w:cs="Franklin Gothic Book"/>
          <w:noProof/>
          <w:color w:val="000000"/>
          <w:lang w:val="es-CO" w:eastAsia="es-CO"/>
        </w:rPr>
        <w:drawing>
          <wp:inline distT="0" distB="0" distL="0" distR="0">
            <wp:extent cx="4725320" cy="281075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367" cy="2832192"/>
                    </a:xfrm>
                    <a:prstGeom prst="rect">
                      <a:avLst/>
                    </a:prstGeom>
                    <a:noFill/>
                    <a:ln>
                      <a:noFill/>
                    </a:ln>
                  </pic:spPr>
                </pic:pic>
              </a:graphicData>
            </a:graphic>
          </wp:inline>
        </w:drawing>
      </w:r>
      <w:r w:rsidR="0036144D" w:rsidRPr="004C1C8F">
        <w:rPr>
          <w:rStyle w:val="Refdenotaalpie"/>
          <w:rFonts w:ascii="Georgia" w:hAnsi="Georgia" w:cs="Franklin Gothic Book"/>
          <w:color w:val="000000"/>
        </w:rPr>
        <w:footnoteReference w:id="1"/>
      </w:r>
    </w:p>
    <w:p w:rsidR="00270312" w:rsidRPr="004C1C8F" w:rsidRDefault="00270312" w:rsidP="00633E0E">
      <w:pPr>
        <w:autoSpaceDE w:val="0"/>
        <w:autoSpaceDN w:val="0"/>
        <w:adjustRightInd w:val="0"/>
        <w:spacing w:line="276" w:lineRule="auto"/>
        <w:ind w:left="360"/>
        <w:jc w:val="both"/>
        <w:rPr>
          <w:rFonts w:ascii="Georgia" w:hAnsi="Georgia" w:cs="Arial"/>
          <w:color w:val="000000"/>
        </w:rPr>
      </w:pPr>
    </w:p>
    <w:p w:rsidR="00270312" w:rsidRPr="004C1C8F" w:rsidRDefault="00270312" w:rsidP="00633E0E">
      <w:pPr>
        <w:autoSpaceDE w:val="0"/>
        <w:autoSpaceDN w:val="0"/>
        <w:adjustRightInd w:val="0"/>
        <w:spacing w:line="276" w:lineRule="auto"/>
        <w:ind w:left="360"/>
        <w:jc w:val="both"/>
        <w:rPr>
          <w:rFonts w:ascii="Georgia" w:hAnsi="Georgia" w:cs="Arial"/>
          <w:color w:val="000000"/>
        </w:rPr>
      </w:pPr>
      <w:r w:rsidRPr="004C1C8F">
        <w:rPr>
          <w:rFonts w:ascii="Georgia" w:hAnsi="Georgia" w:cs="Arial"/>
          <w:color w:val="000000"/>
        </w:rPr>
        <w:t>La red nacional de carreteras en Colombia se rige por lo dispuesto en la Ley 105 de 1993, mediante la cual se establecen los criterios básicos para su administración y gestión. Adicionalmente, el artículo 1 de la Ley 1228 de 2008 establece la categorización de las vías que conforman el Sistema Integral Nacional de Información de Carreteras (SINC) en tres grupos: vías arteriales o de primer orden, vías intermunicipales o de segundo orden, y vías veredales o de tercer orden. Estas últimas vías tienen la funcionalidad de comunicar una cabecera municipal con una o varias veredas, o varias veredas entre sí.</w:t>
      </w:r>
    </w:p>
    <w:p w:rsidR="004F75FA" w:rsidRPr="004C1C8F" w:rsidRDefault="004F75FA" w:rsidP="00633E0E">
      <w:pPr>
        <w:autoSpaceDE w:val="0"/>
        <w:autoSpaceDN w:val="0"/>
        <w:adjustRightInd w:val="0"/>
        <w:spacing w:line="276" w:lineRule="auto"/>
        <w:ind w:left="360"/>
        <w:jc w:val="both"/>
        <w:rPr>
          <w:rFonts w:ascii="Georgia" w:hAnsi="Georgia" w:cs="Arial"/>
          <w:color w:val="000000"/>
        </w:rPr>
      </w:pPr>
    </w:p>
    <w:p w:rsidR="004F75FA" w:rsidRPr="004C1C8F" w:rsidRDefault="004F75FA" w:rsidP="004F75FA">
      <w:pPr>
        <w:autoSpaceDE w:val="0"/>
        <w:autoSpaceDN w:val="0"/>
        <w:adjustRightInd w:val="0"/>
        <w:spacing w:line="276" w:lineRule="auto"/>
        <w:ind w:left="360"/>
        <w:jc w:val="both"/>
        <w:rPr>
          <w:rFonts w:ascii="Georgia" w:hAnsi="Georgia" w:cs="Arial"/>
          <w:color w:val="000000"/>
        </w:rPr>
      </w:pPr>
      <w:r w:rsidRPr="004C1C8F">
        <w:rPr>
          <w:rFonts w:ascii="Georgia" w:hAnsi="Georgia" w:cs="Arial"/>
          <w:color w:val="000000"/>
        </w:rPr>
        <w:t>Por otro lado, en las vías terciarias o en las vías sin pavimentar no existe un direccionamiento claro de la necesidad de realizar labores de mantenimiento rutinario, o de la forma adecuada de realizarlo. Los municipios no cuentan con la experiencia o el conocimiento necesario para tal fin y la gestión de la red vial regional depende de las decisiones e intereses particulares de las autoridades locales que no siempre coinciden con las necesidades de conservación rutinaria y mantenimiento rutinario preventivo de las vías. Así, la red terciaria resulta ser muy vulnerable, especialmente, cuando se presentan períodos prolongados de lluvias. Esto quedó plenamente demostrado en los años 2010 y 2011, cuando se presentaron intensas lluvias generadas por el Fenómeno de la Niña. Las vías se deterioraron considerablemente por no tener los drenajes funcionando de manera adecuada.</w:t>
      </w:r>
    </w:p>
    <w:p w:rsidR="004F75FA" w:rsidRPr="004C1C8F" w:rsidRDefault="004F75FA" w:rsidP="004F75FA">
      <w:pPr>
        <w:autoSpaceDE w:val="0"/>
        <w:autoSpaceDN w:val="0"/>
        <w:adjustRightInd w:val="0"/>
        <w:spacing w:line="276" w:lineRule="auto"/>
        <w:ind w:left="360"/>
        <w:jc w:val="both"/>
        <w:rPr>
          <w:rFonts w:ascii="Georgia" w:hAnsi="Georgia" w:cs="Arial"/>
          <w:color w:val="000000"/>
        </w:rPr>
      </w:pPr>
    </w:p>
    <w:p w:rsidR="004F75FA" w:rsidRPr="004C1C8F" w:rsidRDefault="004F75FA" w:rsidP="004F75FA">
      <w:pPr>
        <w:autoSpaceDE w:val="0"/>
        <w:autoSpaceDN w:val="0"/>
        <w:adjustRightInd w:val="0"/>
        <w:spacing w:line="276" w:lineRule="auto"/>
        <w:ind w:left="360"/>
        <w:jc w:val="both"/>
        <w:rPr>
          <w:rFonts w:ascii="Georgia" w:hAnsi="Georgia" w:cs="Arial"/>
          <w:color w:val="000000"/>
        </w:rPr>
      </w:pPr>
      <w:r w:rsidRPr="004C1C8F">
        <w:rPr>
          <w:rFonts w:ascii="Georgia" w:hAnsi="Georgia" w:cs="Arial"/>
          <w:color w:val="000000"/>
        </w:rPr>
        <w:t>Así, “la deficiente formulación técnica de los proyectos viales en la red terciaria ha derivado en una situación crítica por su mal estado físico. En específico, se refleja en la dificultad para la accesibilidad, la transitabilidad, la circulación vehicular, la competitividad de las regiones, la comunicación con y entre los núcleos poblados, las cabeceras municipales y las capitales departamentales del país” (CONPES 3857).</w:t>
      </w:r>
    </w:p>
    <w:p w:rsidR="00270312" w:rsidRPr="004C1C8F" w:rsidRDefault="00270312" w:rsidP="00633E0E">
      <w:pPr>
        <w:autoSpaceDE w:val="0"/>
        <w:autoSpaceDN w:val="0"/>
        <w:adjustRightInd w:val="0"/>
        <w:spacing w:line="276" w:lineRule="auto"/>
        <w:ind w:left="360"/>
        <w:jc w:val="both"/>
        <w:rPr>
          <w:rFonts w:ascii="Georgia" w:hAnsi="Georgia" w:cs="Arial"/>
          <w:color w:val="000000"/>
        </w:rPr>
      </w:pPr>
    </w:p>
    <w:p w:rsidR="00052300" w:rsidRPr="004C1C8F" w:rsidRDefault="00FF115A" w:rsidP="00FF115A">
      <w:pPr>
        <w:autoSpaceDE w:val="0"/>
        <w:autoSpaceDN w:val="0"/>
        <w:adjustRightInd w:val="0"/>
        <w:spacing w:line="276" w:lineRule="auto"/>
        <w:ind w:left="360"/>
        <w:jc w:val="both"/>
        <w:rPr>
          <w:rFonts w:ascii="Georgia" w:hAnsi="Georgia" w:cs="Arial"/>
          <w:color w:val="000000"/>
        </w:rPr>
      </w:pPr>
      <w:r w:rsidRPr="004C1C8F">
        <w:rPr>
          <w:rFonts w:ascii="Georgia" w:hAnsi="Georgia" w:cs="Arial"/>
          <w:color w:val="000000"/>
        </w:rPr>
        <w:t>Dada la importancia de las vías rurales para la generación de empleo en el campo, la reactivación de actividades económicas legales en zonas apartadas</w:t>
      </w:r>
      <w:r w:rsidR="00D05C42" w:rsidRPr="004C1C8F">
        <w:rPr>
          <w:rFonts w:ascii="Georgia" w:hAnsi="Georgia" w:cs="Arial"/>
          <w:color w:val="000000"/>
        </w:rPr>
        <w:t xml:space="preserve"> que se desliguen de los cultivos de uso ilícito (Pereira y Cruz, 2017)</w:t>
      </w:r>
      <w:r w:rsidRPr="004C1C8F">
        <w:rPr>
          <w:rFonts w:ascii="Georgia" w:hAnsi="Georgia" w:cs="Arial"/>
          <w:color w:val="000000"/>
        </w:rPr>
        <w:t xml:space="preserve"> y la integración del territorio, </w:t>
      </w:r>
      <w:r w:rsidR="00052300" w:rsidRPr="004C1C8F">
        <w:rPr>
          <w:rFonts w:ascii="Georgia" w:hAnsi="Georgia" w:cs="Arial"/>
          <w:color w:val="000000"/>
        </w:rPr>
        <w:t>los proyectos de vías terciarias</w:t>
      </w:r>
      <w:r w:rsidRPr="004C1C8F">
        <w:rPr>
          <w:rFonts w:ascii="Georgia" w:hAnsi="Georgia" w:cs="Arial"/>
          <w:color w:val="000000"/>
        </w:rPr>
        <w:t xml:space="preserve"> constituyen una herramienta fundamental para la construcción de paz en las regiones</w:t>
      </w:r>
      <w:r w:rsidR="007B25EB" w:rsidRPr="004C1C8F">
        <w:rPr>
          <w:rFonts w:ascii="Georgia" w:hAnsi="Georgia" w:cs="Arial"/>
          <w:color w:val="000000"/>
        </w:rPr>
        <w:t xml:space="preserve"> (Schouten y Bachmann)</w:t>
      </w:r>
      <w:r w:rsidRPr="004C1C8F">
        <w:rPr>
          <w:rFonts w:ascii="Georgia" w:hAnsi="Georgia" w:cs="Arial"/>
          <w:color w:val="000000"/>
        </w:rPr>
        <w:t xml:space="preserve"> y la creación de lazos de confianza con las comunidades. </w:t>
      </w:r>
    </w:p>
    <w:p w:rsidR="00270312" w:rsidRPr="004C1C8F" w:rsidRDefault="00270312" w:rsidP="00633E0E">
      <w:pPr>
        <w:autoSpaceDE w:val="0"/>
        <w:autoSpaceDN w:val="0"/>
        <w:adjustRightInd w:val="0"/>
        <w:spacing w:line="276" w:lineRule="auto"/>
        <w:ind w:left="360"/>
        <w:jc w:val="both"/>
        <w:rPr>
          <w:rFonts w:ascii="Georgia" w:hAnsi="Georgia" w:cs="Arial"/>
          <w:color w:val="000000"/>
        </w:rPr>
      </w:pPr>
    </w:p>
    <w:p w:rsidR="00270312" w:rsidRPr="004C1C8F" w:rsidRDefault="00172BA9" w:rsidP="00633E0E">
      <w:pPr>
        <w:autoSpaceDE w:val="0"/>
        <w:autoSpaceDN w:val="0"/>
        <w:adjustRightInd w:val="0"/>
        <w:spacing w:line="276" w:lineRule="auto"/>
        <w:ind w:left="360"/>
        <w:jc w:val="both"/>
        <w:rPr>
          <w:rFonts w:ascii="Georgia" w:hAnsi="Georgia" w:cs="Arial"/>
          <w:b/>
          <w:color w:val="000000"/>
        </w:rPr>
      </w:pPr>
      <w:r w:rsidRPr="004C1C8F">
        <w:rPr>
          <w:rFonts w:ascii="Georgia" w:hAnsi="Georgia" w:cs="Arial"/>
          <w:b/>
          <w:color w:val="000000"/>
        </w:rPr>
        <w:t>EXPERIENCIAS ANTERIORES SOBRE ENTIDADES A CARGO DE VÍAS TERCIARIAS</w:t>
      </w:r>
    </w:p>
    <w:p w:rsidR="00270312" w:rsidRPr="004C1C8F" w:rsidRDefault="00270312" w:rsidP="00633E0E">
      <w:pPr>
        <w:autoSpaceDE w:val="0"/>
        <w:autoSpaceDN w:val="0"/>
        <w:adjustRightInd w:val="0"/>
        <w:spacing w:line="276" w:lineRule="auto"/>
        <w:ind w:left="360"/>
        <w:jc w:val="both"/>
        <w:rPr>
          <w:rFonts w:ascii="Georgia" w:hAnsi="Georgia" w:cs="Arial"/>
          <w:bCs/>
          <w:color w:val="000000"/>
        </w:rPr>
      </w:pPr>
      <w:r w:rsidRPr="004C1C8F">
        <w:rPr>
          <w:rFonts w:ascii="Georgia" w:hAnsi="Georgia" w:cs="Arial"/>
          <w:color w:val="000000"/>
        </w:rPr>
        <w:t>Con una gran visión sobre el desarrollo armónico del país, se creó el Fondo Nacional de Caminos Vecinales, mediante el Decreto Número 1650 del 14 de julio de 1960; fue reglamentado mediante el Decreto Número 1084 del 23 de mayo de 1961.</w:t>
      </w:r>
      <w:r w:rsidR="001825F8" w:rsidRPr="004C1C8F">
        <w:rPr>
          <w:rFonts w:ascii="Georgia" w:hAnsi="Georgia" w:cs="Arial"/>
          <w:color w:val="000000"/>
        </w:rPr>
        <w:t xml:space="preserve"> </w:t>
      </w:r>
      <w:r w:rsidRPr="004C1C8F">
        <w:rPr>
          <w:rFonts w:ascii="Georgia" w:hAnsi="Georgia" w:cs="Arial"/>
          <w:color w:val="000000"/>
        </w:rPr>
        <w:t xml:space="preserve">Su primer Director Ejecutivo-Fundador, fue el ingeniero civil antioqueño, egresado de la Facultad de Minas de Medellín, José María Bravo Betancur. </w:t>
      </w:r>
      <w:r w:rsidRPr="004C1C8F">
        <w:rPr>
          <w:rFonts w:ascii="Georgia" w:hAnsi="Georgia" w:cs="Arial"/>
          <w:bCs/>
          <w:color w:val="000000"/>
        </w:rPr>
        <w:t>Su objetivo, fue el fomento de la construcción, mejoramiento y conservación de los caminos vecinales del país, o de carácter regional, en cooperación con los Departamentos y Municipios.</w:t>
      </w:r>
    </w:p>
    <w:p w:rsidR="00270312" w:rsidRPr="004C1C8F" w:rsidRDefault="00270312" w:rsidP="00633E0E">
      <w:pPr>
        <w:autoSpaceDE w:val="0"/>
        <w:autoSpaceDN w:val="0"/>
        <w:adjustRightInd w:val="0"/>
        <w:spacing w:line="276" w:lineRule="auto"/>
        <w:ind w:left="360"/>
        <w:jc w:val="both"/>
        <w:rPr>
          <w:rFonts w:ascii="Georgia" w:hAnsi="Georgia"/>
        </w:rPr>
      </w:pPr>
    </w:p>
    <w:p w:rsidR="00270312" w:rsidRPr="004C1C8F" w:rsidRDefault="00270312" w:rsidP="00633E0E">
      <w:pPr>
        <w:autoSpaceDE w:val="0"/>
        <w:autoSpaceDN w:val="0"/>
        <w:adjustRightInd w:val="0"/>
        <w:spacing w:line="276" w:lineRule="auto"/>
        <w:ind w:left="360"/>
        <w:jc w:val="both"/>
        <w:rPr>
          <w:rFonts w:ascii="Georgia" w:hAnsi="Georgia" w:cs="Arial"/>
          <w:color w:val="000000"/>
        </w:rPr>
      </w:pPr>
      <w:r w:rsidRPr="004C1C8F">
        <w:rPr>
          <w:rFonts w:ascii="Georgia" w:hAnsi="Georgia" w:cs="Arial"/>
          <w:color w:val="000000"/>
        </w:rPr>
        <w:t>Esta entidad estaba dirigida por una Junta Directiva integrada por cinco (5) miembros: el Ministro de Obras Públicas o su representante quien la presidía, el Ministro de Agricultura o su representante, el Director de la División de Acción Comunal, un miembro nombrado por el Gobierno Nacional de terna presentada por la Sociedad Colombiana de Ingenieros, y otro de terna presentada por la Asociación Colombiana de Carreteras.</w:t>
      </w:r>
    </w:p>
    <w:p w:rsidR="00270312" w:rsidRPr="004C1C8F" w:rsidRDefault="00270312" w:rsidP="00633E0E">
      <w:pPr>
        <w:autoSpaceDE w:val="0"/>
        <w:autoSpaceDN w:val="0"/>
        <w:adjustRightInd w:val="0"/>
        <w:spacing w:line="276" w:lineRule="auto"/>
        <w:ind w:left="360"/>
        <w:jc w:val="both"/>
        <w:rPr>
          <w:rFonts w:ascii="Georgia" w:hAnsi="Georgia"/>
        </w:rPr>
      </w:pPr>
    </w:p>
    <w:p w:rsidR="00270312" w:rsidRPr="004C1C8F" w:rsidRDefault="00270312" w:rsidP="00633E0E">
      <w:pPr>
        <w:autoSpaceDE w:val="0"/>
        <w:autoSpaceDN w:val="0"/>
        <w:adjustRightInd w:val="0"/>
        <w:spacing w:line="276" w:lineRule="auto"/>
        <w:ind w:left="360"/>
        <w:jc w:val="both"/>
        <w:rPr>
          <w:rFonts w:ascii="Georgia" w:hAnsi="Georgia" w:cs="Arial"/>
          <w:i/>
          <w:iCs/>
          <w:color w:val="000000"/>
        </w:rPr>
      </w:pPr>
      <w:r w:rsidRPr="004C1C8F">
        <w:rPr>
          <w:rFonts w:ascii="Georgia" w:hAnsi="Georgia" w:cs="Arial"/>
          <w:bCs/>
          <w:color w:val="000000"/>
        </w:rPr>
        <w:t xml:space="preserve">En los Departamentos se crearon agencias del Fondo Nacional denominados </w:t>
      </w:r>
      <w:r w:rsidRPr="004C1C8F">
        <w:rPr>
          <w:rFonts w:ascii="Georgia" w:hAnsi="Georgia" w:cs="Arial"/>
          <w:bCs/>
          <w:i/>
          <w:iCs/>
          <w:color w:val="000000"/>
        </w:rPr>
        <w:t>Fondos Departamentales de Caminos Vecinales</w:t>
      </w:r>
      <w:r w:rsidRPr="004C1C8F">
        <w:rPr>
          <w:rFonts w:ascii="Georgia" w:hAnsi="Georgia" w:cs="Arial"/>
          <w:bCs/>
          <w:color w:val="000000"/>
        </w:rPr>
        <w:t>, bajo la dirección de  Comités integrados por el Secretario de Obras Públicas o su representante,</w:t>
      </w:r>
      <w:r w:rsidRPr="004C1C8F">
        <w:rPr>
          <w:rFonts w:ascii="Georgia" w:hAnsi="Georgia" w:cs="Arial"/>
          <w:color w:val="000000"/>
        </w:rPr>
        <w:t xml:space="preserve"> quien la presidía, un representante del Ministerio de Obras Públicas, otro representante del Fondo Nacional, un miembro designado por el Gobernador, de terna presentada por las Sociedades Seccionales de Agricultura y Ganadería, o en su defecto por la Sociedad de Agricultores de Colombia y el Comité de Ganaderos; el Promotor Departamental de Acción Comunal; un representante de la Federación de Cafeteros, otro de los gremios o sectores privados que participaran en el plan. Este último era escogido por el Gobernador, de lista conjunta pasada por los gremios. En los Municipios se podía crear agencias del Fondo Nacional denominadas </w:t>
      </w:r>
      <w:r w:rsidRPr="004C1C8F">
        <w:rPr>
          <w:rFonts w:ascii="Georgia" w:hAnsi="Georgia" w:cs="Arial"/>
          <w:i/>
          <w:iCs/>
          <w:color w:val="000000"/>
        </w:rPr>
        <w:t>“Fondos Municipales de Caminos Vecinales”.</w:t>
      </w:r>
    </w:p>
    <w:p w:rsidR="00270312" w:rsidRPr="004C1C8F" w:rsidRDefault="00270312" w:rsidP="00633E0E">
      <w:pPr>
        <w:autoSpaceDE w:val="0"/>
        <w:autoSpaceDN w:val="0"/>
        <w:adjustRightInd w:val="0"/>
        <w:spacing w:line="276" w:lineRule="auto"/>
        <w:ind w:left="360"/>
        <w:jc w:val="both"/>
        <w:rPr>
          <w:rFonts w:ascii="Georgia" w:hAnsi="Georgia"/>
        </w:rPr>
      </w:pPr>
    </w:p>
    <w:p w:rsidR="00270312" w:rsidRPr="004C1C8F" w:rsidRDefault="00270312" w:rsidP="00633E0E">
      <w:pPr>
        <w:autoSpaceDE w:val="0"/>
        <w:autoSpaceDN w:val="0"/>
        <w:adjustRightInd w:val="0"/>
        <w:spacing w:line="276" w:lineRule="auto"/>
        <w:ind w:left="360"/>
        <w:jc w:val="both"/>
        <w:rPr>
          <w:rFonts w:ascii="Georgia" w:hAnsi="Georgia"/>
        </w:rPr>
      </w:pPr>
      <w:r w:rsidRPr="004C1C8F">
        <w:rPr>
          <w:rFonts w:ascii="Georgia" w:hAnsi="Georgia"/>
        </w:rPr>
        <w:t xml:space="preserve">El </w:t>
      </w:r>
      <w:r w:rsidRPr="004C1C8F">
        <w:rPr>
          <w:rFonts w:ascii="Georgia" w:hAnsi="Georgia"/>
          <w:i/>
        </w:rPr>
        <w:t>Fondo Nacional de Caminos Vecinales</w:t>
      </w:r>
      <w:r w:rsidRPr="004C1C8F">
        <w:rPr>
          <w:rFonts w:ascii="Georgia" w:hAnsi="Georgia"/>
        </w:rPr>
        <w:t>, de conformidad con el Artículo 120 del Decreto 1650 de 1.960, tenía personería Jurídica y autonomía administrativa, patrimonio propio, capacidad legal para adquirir bienes, disponer de éstos, administrarlos e invertir su patrimonio de acuerdo con los fines que le eran propios; comparecer ante toda clase de autoridades administrativas o judiciales y ejercer las acciones que le competían, realizar actos de dominio respecto del mismo patrimonio, sin limitación alguna.</w:t>
      </w:r>
    </w:p>
    <w:p w:rsidR="00270312" w:rsidRPr="004C1C8F" w:rsidRDefault="00270312" w:rsidP="00633E0E">
      <w:pPr>
        <w:autoSpaceDE w:val="0"/>
        <w:autoSpaceDN w:val="0"/>
        <w:adjustRightInd w:val="0"/>
        <w:spacing w:line="276" w:lineRule="auto"/>
        <w:ind w:left="360"/>
        <w:jc w:val="both"/>
        <w:rPr>
          <w:rFonts w:ascii="Georgia" w:hAnsi="Georgia"/>
        </w:rPr>
      </w:pPr>
    </w:p>
    <w:p w:rsidR="00270312" w:rsidRPr="004C1C8F" w:rsidRDefault="00270312" w:rsidP="00633E0E">
      <w:pPr>
        <w:autoSpaceDE w:val="0"/>
        <w:autoSpaceDN w:val="0"/>
        <w:adjustRightInd w:val="0"/>
        <w:spacing w:line="276" w:lineRule="auto"/>
        <w:ind w:left="360"/>
        <w:jc w:val="both"/>
        <w:rPr>
          <w:rFonts w:ascii="Georgia" w:hAnsi="Georgia"/>
        </w:rPr>
      </w:pPr>
      <w:r w:rsidRPr="004C1C8F">
        <w:rPr>
          <w:rFonts w:ascii="Georgia" w:hAnsi="Georgia"/>
        </w:rPr>
        <w:t xml:space="preserve">Las obras de caminos vecinales que se adelantaban con el patrimonio del </w:t>
      </w:r>
      <w:r w:rsidR="00042DCF" w:rsidRPr="004C1C8F">
        <w:rPr>
          <w:rFonts w:ascii="Georgia" w:hAnsi="Georgia"/>
        </w:rPr>
        <w:t>f</w:t>
      </w:r>
      <w:r w:rsidRPr="004C1C8F">
        <w:rPr>
          <w:rFonts w:ascii="Georgia" w:hAnsi="Georgia"/>
        </w:rPr>
        <w:t xml:space="preserve">ondo debían ajustarse al programa general de </w:t>
      </w:r>
      <w:r w:rsidRPr="004C1C8F">
        <w:rPr>
          <w:rFonts w:ascii="Georgia" w:hAnsi="Georgia"/>
          <w:i/>
        </w:rPr>
        <w:t>Caminos Vecinales</w:t>
      </w:r>
      <w:r w:rsidRPr="004C1C8F">
        <w:rPr>
          <w:rFonts w:ascii="Georgia" w:hAnsi="Georgia"/>
        </w:rPr>
        <w:t xml:space="preserve"> elaborado por el Ministerio de Obras Públicas y acomodarse a las especificaciones geométricas y técnicas fijadas por el Fondo Nacional, aprobadas por el Ministerio de Obras Públicas.</w:t>
      </w:r>
    </w:p>
    <w:p w:rsidR="00270312" w:rsidRPr="004C1C8F" w:rsidRDefault="00270312" w:rsidP="00633E0E">
      <w:pPr>
        <w:autoSpaceDE w:val="0"/>
        <w:autoSpaceDN w:val="0"/>
        <w:adjustRightInd w:val="0"/>
        <w:spacing w:line="276" w:lineRule="auto"/>
        <w:ind w:left="360"/>
        <w:jc w:val="both"/>
        <w:rPr>
          <w:rFonts w:ascii="Georgia" w:hAnsi="Georgia"/>
        </w:rPr>
      </w:pPr>
    </w:p>
    <w:p w:rsidR="008B7599" w:rsidRPr="004C1C8F" w:rsidRDefault="00270312" w:rsidP="00633E0E">
      <w:pPr>
        <w:autoSpaceDE w:val="0"/>
        <w:autoSpaceDN w:val="0"/>
        <w:adjustRightInd w:val="0"/>
        <w:spacing w:line="276" w:lineRule="auto"/>
        <w:ind w:left="360"/>
        <w:jc w:val="both"/>
        <w:rPr>
          <w:rFonts w:ascii="Georgia" w:hAnsi="Georgia"/>
        </w:rPr>
      </w:pPr>
      <w:r w:rsidRPr="004C1C8F">
        <w:rPr>
          <w:rFonts w:ascii="Georgia" w:hAnsi="Georgia"/>
        </w:rPr>
        <w:t xml:space="preserve">Desafortunadamente, mediante el Decreto 1790 del 26 de junio de 2003 se suprimió el Fondo Nacional de Caminos Vecinales y </w:t>
      </w:r>
      <w:r w:rsidR="001825F8" w:rsidRPr="004C1C8F">
        <w:rPr>
          <w:rFonts w:ascii="Georgia" w:hAnsi="Georgia"/>
        </w:rPr>
        <w:t xml:space="preserve">se </w:t>
      </w:r>
      <w:r w:rsidRPr="004C1C8F">
        <w:rPr>
          <w:rFonts w:ascii="Georgia" w:hAnsi="Georgia"/>
        </w:rPr>
        <w:t>le entregó la responsabilidad de la red de vías terciarias al Instituto Nacional de Vías -INVIAS-</w:t>
      </w:r>
      <w:r w:rsidR="00564370" w:rsidRPr="004C1C8F">
        <w:rPr>
          <w:rFonts w:ascii="Georgia" w:hAnsi="Georgia"/>
        </w:rPr>
        <w:t>. Bajo el mismo decreto se crea la Subdirección Red Terciaria y Férrea, que tiene como objeto:</w:t>
      </w:r>
      <w:r w:rsidR="008B7599" w:rsidRPr="004C1C8F">
        <w:rPr>
          <w:rFonts w:ascii="Georgia" w:hAnsi="Georgia"/>
        </w:rPr>
        <w:t xml:space="preserve"> </w:t>
      </w:r>
    </w:p>
    <w:p w:rsidR="00757E9F" w:rsidRPr="004C1C8F" w:rsidRDefault="00757E9F" w:rsidP="00633E0E">
      <w:pPr>
        <w:autoSpaceDE w:val="0"/>
        <w:autoSpaceDN w:val="0"/>
        <w:adjustRightInd w:val="0"/>
        <w:spacing w:line="276" w:lineRule="auto"/>
        <w:ind w:left="360"/>
        <w:jc w:val="both"/>
        <w:rPr>
          <w:rFonts w:ascii="Georgia" w:hAnsi="Georgia"/>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cs="Arial"/>
          <w:color w:val="000000"/>
        </w:rPr>
      </w:pPr>
      <w:r w:rsidRPr="004C1C8F">
        <w:rPr>
          <w:rFonts w:ascii="Georgia" w:hAnsi="Georgia" w:cs="Arial"/>
          <w:color w:val="000000"/>
        </w:rPr>
        <w:t>Ejecutar las políticas, planes, programas y proyectos relacionados con la infraestructura de la red terciaria y Férrea no concesionada y evaluar su ejecución.</w:t>
      </w:r>
    </w:p>
    <w:p w:rsidR="00757E9F" w:rsidRPr="004C1C8F" w:rsidRDefault="00757E9F" w:rsidP="00757E9F">
      <w:pPr>
        <w:autoSpaceDE w:val="0"/>
        <w:autoSpaceDN w:val="0"/>
        <w:adjustRightInd w:val="0"/>
        <w:spacing w:line="276" w:lineRule="auto"/>
        <w:jc w:val="both"/>
        <w:rPr>
          <w:rFonts w:ascii="Georgia" w:hAnsi="Georgia"/>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rPr>
      </w:pPr>
      <w:r w:rsidRPr="004C1C8F">
        <w:rPr>
          <w:rFonts w:ascii="Georgia" w:hAnsi="Georgia" w:cs="Arial"/>
          <w:color w:val="000000"/>
        </w:rPr>
        <w:t>Administrar los procesos de construcción, conservación, rehabilitación de la infraestructura de la red terciaria y férrea no concesionada a cargo del Instituto.</w:t>
      </w:r>
    </w:p>
    <w:p w:rsidR="00757E9F" w:rsidRPr="004C1C8F" w:rsidRDefault="00757E9F" w:rsidP="00757E9F">
      <w:pPr>
        <w:autoSpaceDE w:val="0"/>
        <w:autoSpaceDN w:val="0"/>
        <w:adjustRightInd w:val="0"/>
        <w:spacing w:line="276" w:lineRule="auto"/>
        <w:jc w:val="both"/>
        <w:rPr>
          <w:rFonts w:ascii="Georgia" w:hAnsi="Georgia" w:cs="Arial"/>
          <w:color w:val="000000"/>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cs="Arial"/>
          <w:color w:val="000000"/>
        </w:rPr>
      </w:pPr>
      <w:r w:rsidRPr="004C1C8F">
        <w:rPr>
          <w:rFonts w:ascii="Georgia" w:hAnsi="Georgia" w:cs="Arial"/>
          <w:color w:val="000000"/>
        </w:rPr>
        <w:t xml:space="preserve">Elaborar los estudios previos </w:t>
      </w:r>
      <w:r w:rsidRPr="004C1C8F">
        <w:rPr>
          <w:rFonts w:ascii="Georgia" w:hAnsi="Georgia"/>
          <w:color w:val="000000"/>
        </w:rPr>
        <w:t xml:space="preserve">y </w:t>
      </w:r>
      <w:r w:rsidRPr="004C1C8F">
        <w:rPr>
          <w:rFonts w:ascii="Georgia" w:hAnsi="Georgia" w:cs="Arial"/>
          <w:color w:val="000000"/>
        </w:rPr>
        <w:t>especificaciones técnicas directamente o</w:t>
      </w:r>
      <w:r w:rsidRPr="004C1C8F">
        <w:rPr>
          <w:rFonts w:ascii="Georgia" w:hAnsi="Georgia"/>
          <w:color w:val="000000"/>
        </w:rPr>
        <w:t xml:space="preserve"> </w:t>
      </w:r>
      <w:r w:rsidRPr="004C1C8F">
        <w:rPr>
          <w:rFonts w:ascii="Georgia" w:hAnsi="Georgia" w:cs="Arial"/>
          <w:color w:val="000000"/>
        </w:rPr>
        <w:t>a través de Terceros para la contratación de estudios, diseños y obras de la infraestructura a su cargo.</w:t>
      </w:r>
    </w:p>
    <w:p w:rsidR="00757E9F" w:rsidRPr="004C1C8F" w:rsidRDefault="00757E9F" w:rsidP="00757E9F">
      <w:pPr>
        <w:autoSpaceDE w:val="0"/>
        <w:autoSpaceDN w:val="0"/>
        <w:adjustRightInd w:val="0"/>
        <w:spacing w:line="276" w:lineRule="auto"/>
        <w:jc w:val="both"/>
        <w:rPr>
          <w:rFonts w:ascii="Georgia" w:hAnsi="Georgia" w:cs="Arial"/>
          <w:color w:val="000000"/>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rPr>
      </w:pPr>
      <w:r w:rsidRPr="004C1C8F">
        <w:rPr>
          <w:rFonts w:ascii="Georgia" w:hAnsi="Georgia" w:cs="Arial"/>
          <w:color w:val="000000"/>
        </w:rPr>
        <w:t>Liderar la planificación, programación y metodología del proceso de supervisión, ejecución y seguimiento a las interventorías de los contratos de ejecución de obras de la infraestructura vial y férrea de su responsabilidad.</w:t>
      </w:r>
    </w:p>
    <w:p w:rsidR="00757E9F" w:rsidRPr="004C1C8F" w:rsidRDefault="00757E9F" w:rsidP="00757E9F">
      <w:pPr>
        <w:autoSpaceDE w:val="0"/>
        <w:autoSpaceDN w:val="0"/>
        <w:adjustRightInd w:val="0"/>
        <w:spacing w:line="276" w:lineRule="auto"/>
        <w:jc w:val="both"/>
        <w:rPr>
          <w:rFonts w:ascii="Georgia" w:hAnsi="Georgia" w:cs="Arial"/>
          <w:color w:val="000000"/>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rPr>
      </w:pPr>
      <w:r w:rsidRPr="004C1C8F">
        <w:rPr>
          <w:rFonts w:ascii="Georgia" w:hAnsi="Georgia" w:cs="Arial"/>
          <w:color w:val="000000"/>
        </w:rPr>
        <w:t xml:space="preserve">Ejercer la supervisión a los contratos de interventoría de ejecución de obras de la infraestructura vial </w:t>
      </w:r>
      <w:r w:rsidRPr="004C1C8F">
        <w:rPr>
          <w:rFonts w:ascii="Georgia" w:hAnsi="Georgia"/>
          <w:color w:val="000000"/>
        </w:rPr>
        <w:t xml:space="preserve">y férrea </w:t>
      </w:r>
      <w:r w:rsidRPr="004C1C8F">
        <w:rPr>
          <w:rFonts w:ascii="Georgia" w:hAnsi="Georgia" w:cs="Arial"/>
          <w:color w:val="000000"/>
        </w:rPr>
        <w:t>a cargo de la dependencia.</w:t>
      </w:r>
    </w:p>
    <w:p w:rsidR="00757E9F" w:rsidRPr="004C1C8F" w:rsidRDefault="00757E9F" w:rsidP="00757E9F">
      <w:pPr>
        <w:autoSpaceDE w:val="0"/>
        <w:autoSpaceDN w:val="0"/>
        <w:adjustRightInd w:val="0"/>
        <w:spacing w:line="276" w:lineRule="auto"/>
        <w:jc w:val="both"/>
        <w:rPr>
          <w:rFonts w:ascii="Georgia" w:hAnsi="Georgia" w:cs="Arial"/>
          <w:color w:val="000000"/>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rPr>
      </w:pPr>
      <w:r w:rsidRPr="004C1C8F">
        <w:rPr>
          <w:rFonts w:ascii="Georgia" w:hAnsi="Georgia" w:cs="Arial"/>
          <w:color w:val="000000"/>
        </w:rPr>
        <w:t>Efectuar la vigilancia del contrato principal de obra realizando las actividades técnicas definidas y a cargo del Instituto, que no sean concurrentes con las actividades a cargo del Interventor.</w:t>
      </w:r>
    </w:p>
    <w:p w:rsidR="00757E9F" w:rsidRPr="004C1C8F" w:rsidRDefault="00757E9F" w:rsidP="00757E9F">
      <w:pPr>
        <w:autoSpaceDE w:val="0"/>
        <w:autoSpaceDN w:val="0"/>
        <w:adjustRightInd w:val="0"/>
        <w:spacing w:line="276" w:lineRule="auto"/>
        <w:jc w:val="both"/>
        <w:rPr>
          <w:rFonts w:ascii="Georgia" w:hAnsi="Georgia" w:cs="Arial"/>
          <w:color w:val="000000"/>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rPr>
      </w:pPr>
      <w:r w:rsidRPr="004C1C8F">
        <w:rPr>
          <w:rFonts w:ascii="Georgia" w:hAnsi="Georgia" w:cs="Arial"/>
          <w:color w:val="000000"/>
        </w:rPr>
        <w:t xml:space="preserve">Asistir a las Direcciones Territoriales en el proceso de supervisión, ejecución </w:t>
      </w:r>
      <w:r w:rsidRPr="004C1C8F">
        <w:rPr>
          <w:rFonts w:ascii="Georgia" w:hAnsi="Georgia"/>
          <w:color w:val="000000"/>
        </w:rPr>
        <w:t xml:space="preserve">y </w:t>
      </w:r>
      <w:r w:rsidRPr="004C1C8F">
        <w:rPr>
          <w:rFonts w:ascii="Georgia" w:hAnsi="Georgia" w:cs="Arial"/>
          <w:color w:val="000000"/>
        </w:rPr>
        <w:t xml:space="preserve">seguimiento de los contratos de obra de la infraestructura vial </w:t>
      </w:r>
      <w:r w:rsidRPr="004C1C8F">
        <w:rPr>
          <w:rFonts w:ascii="Georgia" w:hAnsi="Georgia"/>
          <w:color w:val="000000"/>
        </w:rPr>
        <w:t xml:space="preserve">y </w:t>
      </w:r>
      <w:r w:rsidRPr="004C1C8F">
        <w:rPr>
          <w:rFonts w:ascii="Georgia" w:hAnsi="Georgia" w:cs="Arial"/>
          <w:color w:val="000000"/>
        </w:rPr>
        <w:t>férrea bajo su responsabilidad.</w:t>
      </w:r>
    </w:p>
    <w:p w:rsidR="00757E9F" w:rsidRPr="004C1C8F" w:rsidRDefault="00757E9F" w:rsidP="00757E9F">
      <w:pPr>
        <w:autoSpaceDE w:val="0"/>
        <w:autoSpaceDN w:val="0"/>
        <w:adjustRightInd w:val="0"/>
        <w:spacing w:line="276" w:lineRule="auto"/>
        <w:jc w:val="both"/>
        <w:rPr>
          <w:rFonts w:ascii="Georgia" w:hAnsi="Georgia" w:cs="Arial"/>
          <w:color w:val="000000"/>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cs="Arial"/>
          <w:color w:val="000000"/>
        </w:rPr>
      </w:pPr>
      <w:r w:rsidRPr="004C1C8F">
        <w:rPr>
          <w:rFonts w:ascii="Georgia" w:hAnsi="Georgia" w:cs="Arial"/>
          <w:color w:val="000000"/>
        </w:rPr>
        <w:t xml:space="preserve">Controlar, evaluar </w:t>
      </w:r>
      <w:r w:rsidRPr="004C1C8F">
        <w:rPr>
          <w:rFonts w:ascii="Georgia" w:hAnsi="Georgia"/>
          <w:color w:val="000000"/>
        </w:rPr>
        <w:t xml:space="preserve">y </w:t>
      </w:r>
      <w:r w:rsidRPr="004C1C8F">
        <w:rPr>
          <w:rFonts w:ascii="Georgia" w:hAnsi="Georgia" w:cs="Arial"/>
          <w:color w:val="000000"/>
        </w:rPr>
        <w:t xml:space="preserve">hacer el seguimiento de los planes y proyectos a su cargo. </w:t>
      </w:r>
    </w:p>
    <w:p w:rsidR="00757E9F" w:rsidRPr="004C1C8F" w:rsidRDefault="00757E9F" w:rsidP="00757E9F">
      <w:pPr>
        <w:autoSpaceDE w:val="0"/>
        <w:autoSpaceDN w:val="0"/>
        <w:adjustRightInd w:val="0"/>
        <w:spacing w:line="276" w:lineRule="auto"/>
        <w:jc w:val="both"/>
        <w:rPr>
          <w:rFonts w:ascii="Georgia" w:hAnsi="Georgia" w:cs="Arial"/>
          <w:color w:val="000000"/>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cs="Arial"/>
          <w:color w:val="000000"/>
        </w:rPr>
      </w:pPr>
      <w:r w:rsidRPr="004C1C8F">
        <w:rPr>
          <w:rFonts w:ascii="Georgia" w:hAnsi="Georgia" w:cs="Arial"/>
          <w:color w:val="000000"/>
        </w:rPr>
        <w:t>Preparar y mantener actualizados modelos de convenios para la ejecución de los proyectos con las entidades territoriales.</w:t>
      </w:r>
    </w:p>
    <w:p w:rsidR="00757E9F" w:rsidRPr="004C1C8F" w:rsidRDefault="00757E9F" w:rsidP="00757E9F">
      <w:pPr>
        <w:autoSpaceDE w:val="0"/>
        <w:autoSpaceDN w:val="0"/>
        <w:adjustRightInd w:val="0"/>
        <w:spacing w:line="276" w:lineRule="auto"/>
        <w:jc w:val="both"/>
        <w:rPr>
          <w:rFonts w:ascii="Georgia" w:hAnsi="Georgia" w:cs="Arial"/>
          <w:color w:val="000000"/>
        </w:rPr>
      </w:pPr>
    </w:p>
    <w:p w:rsidR="00757E9F" w:rsidRPr="004C1C8F" w:rsidRDefault="00757E9F" w:rsidP="00757E9F">
      <w:pPr>
        <w:pStyle w:val="Prrafodelista"/>
        <w:numPr>
          <w:ilvl w:val="0"/>
          <w:numId w:val="5"/>
        </w:numPr>
        <w:autoSpaceDE w:val="0"/>
        <w:autoSpaceDN w:val="0"/>
        <w:adjustRightInd w:val="0"/>
        <w:spacing w:line="276" w:lineRule="auto"/>
        <w:ind w:left="709" w:hanging="349"/>
        <w:jc w:val="both"/>
        <w:rPr>
          <w:rFonts w:ascii="Georgia" w:hAnsi="Georgia"/>
        </w:rPr>
      </w:pPr>
      <w:r w:rsidRPr="004C1C8F">
        <w:rPr>
          <w:rFonts w:ascii="Georgia" w:hAnsi="Georgia" w:cs="Arial"/>
          <w:color w:val="000000"/>
        </w:rPr>
        <w:t xml:space="preserve">Participar en el análisis del soporte tecnológico </w:t>
      </w:r>
      <w:r w:rsidRPr="004C1C8F">
        <w:rPr>
          <w:rFonts w:ascii="Georgia" w:hAnsi="Georgia"/>
          <w:color w:val="000000"/>
        </w:rPr>
        <w:t xml:space="preserve">y </w:t>
      </w:r>
      <w:r w:rsidRPr="004C1C8F">
        <w:rPr>
          <w:rFonts w:ascii="Georgia" w:hAnsi="Georgia" w:cs="Arial"/>
          <w:color w:val="000000"/>
        </w:rPr>
        <w:t>de los requerimientos de información, necesario para que la Subdirección pueda interactuar adecuadamente con otras dependencias del Instituto y con instituciones externas, en coordinación con la Oficina Asesora de Planeación.</w:t>
      </w:r>
    </w:p>
    <w:p w:rsidR="00757E9F" w:rsidRPr="004C1C8F" w:rsidRDefault="00757E9F" w:rsidP="00757E9F">
      <w:pPr>
        <w:autoSpaceDE w:val="0"/>
        <w:autoSpaceDN w:val="0"/>
        <w:adjustRightInd w:val="0"/>
        <w:spacing w:line="276" w:lineRule="auto"/>
        <w:jc w:val="both"/>
        <w:rPr>
          <w:rFonts w:ascii="Georgia" w:hAnsi="Georgia" w:cs="Arial"/>
          <w:color w:val="000000"/>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rPr>
      </w:pPr>
      <w:r w:rsidRPr="004C1C8F">
        <w:rPr>
          <w:rFonts w:ascii="Georgia" w:hAnsi="Georgia" w:cs="Arial"/>
          <w:color w:val="000000"/>
        </w:rPr>
        <w:t>Emitir el concepto, acompañando el informe de interventoría o</w:t>
      </w:r>
      <w:r w:rsidRPr="004C1C8F">
        <w:rPr>
          <w:rFonts w:ascii="Georgia" w:hAnsi="Georgia"/>
          <w:color w:val="000000"/>
        </w:rPr>
        <w:t xml:space="preserve"> </w:t>
      </w:r>
      <w:r w:rsidRPr="004C1C8F">
        <w:rPr>
          <w:rFonts w:ascii="Georgia" w:hAnsi="Georgia" w:cs="Arial"/>
          <w:color w:val="000000"/>
        </w:rPr>
        <w:t>de supervisión, cuando fuere el caso, en el que se sustente la actuación para adelantar los trámites correspondientes para declarar el incumplimiento del contrato, cuantificando los perjuicios del mismo, imponer las multas y sanciones pactadas en el contrato, y hacer efectiva la cláusula penal.</w:t>
      </w:r>
    </w:p>
    <w:p w:rsidR="00757E9F" w:rsidRPr="004C1C8F" w:rsidRDefault="00757E9F" w:rsidP="00757E9F">
      <w:pPr>
        <w:autoSpaceDE w:val="0"/>
        <w:autoSpaceDN w:val="0"/>
        <w:adjustRightInd w:val="0"/>
        <w:spacing w:line="276" w:lineRule="auto"/>
        <w:jc w:val="both"/>
        <w:rPr>
          <w:rFonts w:ascii="Georgia" w:hAnsi="Georgia" w:cs="Arial"/>
          <w:color w:val="000000"/>
        </w:rPr>
      </w:pPr>
    </w:p>
    <w:p w:rsidR="00757E9F" w:rsidRPr="004C1C8F" w:rsidRDefault="00757E9F" w:rsidP="00757E9F">
      <w:pPr>
        <w:pStyle w:val="Prrafodelista"/>
        <w:numPr>
          <w:ilvl w:val="0"/>
          <w:numId w:val="5"/>
        </w:numPr>
        <w:autoSpaceDE w:val="0"/>
        <w:autoSpaceDN w:val="0"/>
        <w:adjustRightInd w:val="0"/>
        <w:spacing w:line="276" w:lineRule="auto"/>
        <w:jc w:val="both"/>
        <w:rPr>
          <w:rFonts w:ascii="Georgia" w:hAnsi="Georgia"/>
        </w:rPr>
      </w:pPr>
      <w:r w:rsidRPr="004C1C8F">
        <w:rPr>
          <w:rFonts w:ascii="Georgia" w:hAnsi="Georgia" w:cs="Arial"/>
          <w:color w:val="000000"/>
        </w:rPr>
        <w:t>Las demás inherentes a la naturaleza de la dependencia y las que le sean. Asignadas por las normas legales.</w:t>
      </w:r>
    </w:p>
    <w:p w:rsidR="00757E9F" w:rsidRPr="004C1C8F" w:rsidRDefault="00757E9F" w:rsidP="00757E9F">
      <w:pPr>
        <w:pStyle w:val="Prrafodelista"/>
        <w:rPr>
          <w:rFonts w:ascii="Georgia" w:hAnsi="Georgia"/>
        </w:rPr>
      </w:pPr>
    </w:p>
    <w:p w:rsidR="00757E9F" w:rsidRPr="004C1C8F" w:rsidRDefault="00757E9F" w:rsidP="00757E9F">
      <w:pPr>
        <w:autoSpaceDE w:val="0"/>
        <w:autoSpaceDN w:val="0"/>
        <w:adjustRightInd w:val="0"/>
        <w:spacing w:line="276" w:lineRule="auto"/>
        <w:jc w:val="both"/>
        <w:rPr>
          <w:rFonts w:ascii="Georgia" w:hAnsi="Georgia"/>
        </w:rPr>
      </w:pPr>
    </w:p>
    <w:p w:rsidR="00270312" w:rsidRPr="004C1C8F" w:rsidRDefault="00564370" w:rsidP="00757E9F">
      <w:pPr>
        <w:autoSpaceDE w:val="0"/>
        <w:autoSpaceDN w:val="0"/>
        <w:adjustRightInd w:val="0"/>
        <w:spacing w:line="276" w:lineRule="auto"/>
        <w:ind w:left="360"/>
        <w:jc w:val="right"/>
        <w:rPr>
          <w:rFonts w:ascii="Georgia" w:hAnsi="Georgia"/>
        </w:rPr>
      </w:pPr>
      <w:r w:rsidRPr="004C1C8F">
        <w:rPr>
          <w:rFonts w:ascii="Georgia" w:hAnsi="Georgia"/>
          <w:noProof/>
          <w:lang w:val="es-CO" w:eastAsia="es-CO"/>
        </w:rPr>
        <w:drawing>
          <wp:inline distT="0" distB="0" distL="0" distR="0">
            <wp:extent cx="5610225" cy="41338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4133850"/>
                    </a:xfrm>
                    <a:prstGeom prst="rect">
                      <a:avLst/>
                    </a:prstGeom>
                    <a:noFill/>
                    <a:ln>
                      <a:noFill/>
                    </a:ln>
                  </pic:spPr>
                </pic:pic>
              </a:graphicData>
            </a:graphic>
          </wp:inline>
        </w:drawing>
      </w:r>
      <w:r w:rsidR="001D6BB1" w:rsidRPr="004C1C8F">
        <w:rPr>
          <w:rStyle w:val="Refdenotaalpie"/>
          <w:rFonts w:ascii="Georgia" w:hAnsi="Georgia"/>
        </w:rPr>
        <w:footnoteReference w:id="2"/>
      </w:r>
    </w:p>
    <w:p w:rsidR="00FF115A" w:rsidRPr="004C1C8F" w:rsidRDefault="00FF115A" w:rsidP="00633E0E">
      <w:pPr>
        <w:autoSpaceDE w:val="0"/>
        <w:autoSpaceDN w:val="0"/>
        <w:adjustRightInd w:val="0"/>
        <w:spacing w:line="276" w:lineRule="auto"/>
        <w:ind w:left="360"/>
        <w:jc w:val="both"/>
        <w:rPr>
          <w:rFonts w:ascii="Georgia" w:hAnsi="Georgia"/>
        </w:rPr>
      </w:pPr>
    </w:p>
    <w:p w:rsidR="00FF115A" w:rsidRPr="004C1C8F" w:rsidRDefault="00564370" w:rsidP="00FF115A">
      <w:pPr>
        <w:autoSpaceDE w:val="0"/>
        <w:autoSpaceDN w:val="0"/>
        <w:adjustRightInd w:val="0"/>
        <w:spacing w:line="276" w:lineRule="auto"/>
        <w:ind w:left="360"/>
        <w:jc w:val="both"/>
        <w:rPr>
          <w:rFonts w:ascii="Georgia" w:hAnsi="Georgia"/>
        </w:rPr>
      </w:pPr>
      <w:r w:rsidRPr="004C1C8F">
        <w:rPr>
          <w:rFonts w:ascii="Georgia" w:hAnsi="Georgia"/>
        </w:rPr>
        <w:t>Así pues, a</w:t>
      </w:r>
      <w:r w:rsidR="00FF115A" w:rsidRPr="004C1C8F">
        <w:rPr>
          <w:rFonts w:ascii="Georgia" w:hAnsi="Georgia"/>
        </w:rPr>
        <w:t>dicional a la responsabilidad directa que tiene sobre la red a cargo, la nación ha</w:t>
      </w:r>
      <w:r w:rsidR="00042DCF" w:rsidRPr="004C1C8F">
        <w:rPr>
          <w:rFonts w:ascii="Georgia" w:hAnsi="Georgia"/>
        </w:rPr>
        <w:t xml:space="preserve"> </w:t>
      </w:r>
      <w:r w:rsidR="00FF115A" w:rsidRPr="004C1C8F">
        <w:rPr>
          <w:rFonts w:ascii="Georgia" w:hAnsi="Georgia"/>
        </w:rPr>
        <w:t>realizado inversiones en la red vial terciaria a través de diferentes modalidades:</w:t>
      </w:r>
    </w:p>
    <w:p w:rsidR="00FF115A" w:rsidRPr="004C1C8F" w:rsidRDefault="00FF115A" w:rsidP="00FF115A">
      <w:pPr>
        <w:autoSpaceDE w:val="0"/>
        <w:autoSpaceDN w:val="0"/>
        <w:adjustRightInd w:val="0"/>
        <w:spacing w:line="276" w:lineRule="auto"/>
        <w:ind w:left="360"/>
        <w:jc w:val="both"/>
        <w:rPr>
          <w:rFonts w:ascii="Georgia" w:hAnsi="Georgia"/>
        </w:rPr>
      </w:pPr>
    </w:p>
    <w:p w:rsidR="00FF115A" w:rsidRPr="004C1C8F" w:rsidRDefault="00FF115A" w:rsidP="00052300">
      <w:pPr>
        <w:pStyle w:val="Prrafodelista"/>
        <w:numPr>
          <w:ilvl w:val="0"/>
          <w:numId w:val="4"/>
        </w:numPr>
        <w:autoSpaceDE w:val="0"/>
        <w:autoSpaceDN w:val="0"/>
        <w:adjustRightInd w:val="0"/>
        <w:spacing w:line="276" w:lineRule="auto"/>
        <w:ind w:left="1418" w:right="900" w:hanging="87"/>
        <w:jc w:val="both"/>
        <w:rPr>
          <w:rFonts w:ascii="Georgia" w:hAnsi="Georgia"/>
        </w:rPr>
      </w:pPr>
      <w:r w:rsidRPr="004C1C8F">
        <w:rPr>
          <w:rFonts w:ascii="Georgia" w:hAnsi="Georgia"/>
        </w:rPr>
        <w:t>En puentes de vías secundarias y terciarias, desde el año 2003.</w:t>
      </w:r>
    </w:p>
    <w:p w:rsidR="00FF115A" w:rsidRPr="004C1C8F" w:rsidRDefault="00FF115A" w:rsidP="00052300">
      <w:pPr>
        <w:pStyle w:val="Prrafodelista"/>
        <w:numPr>
          <w:ilvl w:val="0"/>
          <w:numId w:val="4"/>
        </w:numPr>
        <w:autoSpaceDE w:val="0"/>
        <w:autoSpaceDN w:val="0"/>
        <w:adjustRightInd w:val="0"/>
        <w:spacing w:line="276" w:lineRule="auto"/>
        <w:ind w:left="1418" w:right="900" w:hanging="87"/>
        <w:jc w:val="both"/>
        <w:rPr>
          <w:rFonts w:ascii="Georgia" w:hAnsi="Georgia"/>
        </w:rPr>
      </w:pPr>
      <w:r w:rsidRPr="004C1C8F">
        <w:rPr>
          <w:rFonts w:ascii="Georgia" w:hAnsi="Georgia"/>
        </w:rPr>
        <w:t>Mejoramiento y construcción de vías con recursos decididos en audiencias públicas presidenciales, a partir del año 2004 hasta el año 2012</w:t>
      </w:r>
      <w:r w:rsidR="00052300" w:rsidRPr="004C1C8F">
        <w:rPr>
          <w:rFonts w:ascii="Georgia" w:hAnsi="Georgia"/>
        </w:rPr>
        <w:t>.</w:t>
      </w:r>
    </w:p>
    <w:p w:rsidR="00052300" w:rsidRPr="004C1C8F" w:rsidRDefault="00052300" w:rsidP="00052300">
      <w:pPr>
        <w:autoSpaceDE w:val="0"/>
        <w:autoSpaceDN w:val="0"/>
        <w:adjustRightInd w:val="0"/>
        <w:spacing w:line="276" w:lineRule="auto"/>
        <w:ind w:right="900"/>
        <w:jc w:val="both"/>
        <w:rPr>
          <w:rFonts w:ascii="Georgia" w:hAnsi="Georgia"/>
        </w:rPr>
      </w:pPr>
    </w:p>
    <w:p w:rsidR="00FF115A" w:rsidRPr="004C1C8F" w:rsidRDefault="00FF115A" w:rsidP="00052300">
      <w:pPr>
        <w:pStyle w:val="Prrafodelista"/>
        <w:numPr>
          <w:ilvl w:val="0"/>
          <w:numId w:val="4"/>
        </w:numPr>
        <w:autoSpaceDE w:val="0"/>
        <w:autoSpaceDN w:val="0"/>
        <w:adjustRightInd w:val="0"/>
        <w:spacing w:line="276" w:lineRule="auto"/>
        <w:ind w:left="1418" w:right="900" w:hanging="87"/>
        <w:jc w:val="both"/>
        <w:rPr>
          <w:rFonts w:ascii="Georgia" w:hAnsi="Georgia"/>
        </w:rPr>
      </w:pPr>
      <w:r w:rsidRPr="004C1C8F">
        <w:rPr>
          <w:rFonts w:ascii="Georgia" w:hAnsi="Georgia"/>
        </w:rPr>
        <w:t xml:space="preserve">Construcción, mejoramiento, rehabilitación y mantenimiento de vías, mediante el </w:t>
      </w:r>
      <w:r w:rsidRPr="004C1C8F">
        <w:rPr>
          <w:rFonts w:ascii="Georgia" w:hAnsi="Georgia"/>
          <w:i/>
        </w:rPr>
        <w:t>Programa de Inversión Rural</w:t>
      </w:r>
      <w:r w:rsidRPr="004C1C8F">
        <w:rPr>
          <w:rFonts w:ascii="Georgia" w:hAnsi="Georgia"/>
        </w:rPr>
        <w:t xml:space="preserve"> </w:t>
      </w:r>
      <w:r w:rsidR="00042DCF" w:rsidRPr="004C1C8F">
        <w:rPr>
          <w:rFonts w:ascii="Georgia" w:hAnsi="Georgia"/>
        </w:rPr>
        <w:t>-</w:t>
      </w:r>
      <w:r w:rsidRPr="004C1C8F">
        <w:rPr>
          <w:rFonts w:ascii="Georgia" w:hAnsi="Georgia"/>
        </w:rPr>
        <w:t>PIR</w:t>
      </w:r>
      <w:r w:rsidR="00042DCF" w:rsidRPr="004C1C8F">
        <w:rPr>
          <w:rFonts w:ascii="Georgia" w:hAnsi="Georgia"/>
        </w:rPr>
        <w:t>-</w:t>
      </w:r>
      <w:r w:rsidRPr="004C1C8F">
        <w:rPr>
          <w:rFonts w:ascii="Georgia" w:hAnsi="Georgia"/>
        </w:rPr>
        <w:t>, ejecutado por el INVÍAS entre los años 2007 y 2009.</w:t>
      </w:r>
    </w:p>
    <w:p w:rsidR="00052300" w:rsidRPr="004C1C8F" w:rsidRDefault="00052300" w:rsidP="00052300">
      <w:pPr>
        <w:autoSpaceDE w:val="0"/>
        <w:autoSpaceDN w:val="0"/>
        <w:adjustRightInd w:val="0"/>
        <w:spacing w:line="276" w:lineRule="auto"/>
        <w:ind w:right="900"/>
        <w:jc w:val="both"/>
        <w:rPr>
          <w:rFonts w:ascii="Georgia" w:hAnsi="Georgia"/>
        </w:rPr>
      </w:pPr>
    </w:p>
    <w:p w:rsidR="00FF115A" w:rsidRPr="004C1C8F" w:rsidRDefault="00FF115A" w:rsidP="00052300">
      <w:pPr>
        <w:pStyle w:val="Prrafodelista"/>
        <w:numPr>
          <w:ilvl w:val="0"/>
          <w:numId w:val="4"/>
        </w:numPr>
        <w:autoSpaceDE w:val="0"/>
        <w:autoSpaceDN w:val="0"/>
        <w:adjustRightInd w:val="0"/>
        <w:spacing w:line="276" w:lineRule="auto"/>
        <w:ind w:left="1418" w:right="900" w:hanging="87"/>
        <w:jc w:val="both"/>
        <w:rPr>
          <w:rFonts w:ascii="Georgia" w:hAnsi="Georgia"/>
        </w:rPr>
      </w:pPr>
      <w:r w:rsidRPr="004C1C8F">
        <w:rPr>
          <w:rFonts w:ascii="Georgia" w:hAnsi="Georgia"/>
        </w:rPr>
        <w:t>Desarrollo de obras de emergencia utilizando recursos de la “ola invernal”.</w:t>
      </w:r>
    </w:p>
    <w:p w:rsidR="00FF115A" w:rsidRPr="004C1C8F" w:rsidRDefault="00FF115A" w:rsidP="00633E0E">
      <w:pPr>
        <w:autoSpaceDE w:val="0"/>
        <w:autoSpaceDN w:val="0"/>
        <w:adjustRightInd w:val="0"/>
        <w:spacing w:line="276" w:lineRule="auto"/>
        <w:ind w:left="360"/>
        <w:jc w:val="both"/>
        <w:rPr>
          <w:rFonts w:ascii="Georgia" w:hAnsi="Georgia"/>
        </w:rPr>
      </w:pPr>
    </w:p>
    <w:p w:rsidR="00FF115A" w:rsidRPr="004C1C8F" w:rsidRDefault="00FF115A" w:rsidP="00FF115A">
      <w:pPr>
        <w:autoSpaceDE w:val="0"/>
        <w:autoSpaceDN w:val="0"/>
        <w:adjustRightInd w:val="0"/>
        <w:spacing w:line="276" w:lineRule="auto"/>
        <w:ind w:left="360"/>
        <w:jc w:val="both"/>
        <w:rPr>
          <w:rFonts w:ascii="Georgia" w:hAnsi="Georgia" w:cs="Arial"/>
          <w:color w:val="000000"/>
        </w:rPr>
      </w:pPr>
      <w:r w:rsidRPr="004C1C8F">
        <w:rPr>
          <w:rFonts w:ascii="Georgia" w:hAnsi="Georgia" w:cs="Arial"/>
          <w:color w:val="000000"/>
        </w:rPr>
        <w:t xml:space="preserve">En el año 2007 el Gobierno nacional asignó al Ministerio de Transporte la tarea de apoyar en la asistencia técnica a las entidades territoriales mediante la aprobación del documento CONPES 3480 a través de la implementación del </w:t>
      </w:r>
      <w:r w:rsidRPr="004C1C8F">
        <w:rPr>
          <w:rFonts w:ascii="Georgia" w:hAnsi="Georgia" w:cs="Arial"/>
          <w:i/>
          <w:color w:val="000000"/>
        </w:rPr>
        <w:t>Plan Vial Regional</w:t>
      </w:r>
      <w:r w:rsidRPr="004C1C8F">
        <w:rPr>
          <w:rFonts w:ascii="Georgia" w:hAnsi="Georgia" w:cs="Arial"/>
          <w:color w:val="000000"/>
        </w:rPr>
        <w:t xml:space="preserve"> -PVR-.</w:t>
      </w:r>
    </w:p>
    <w:p w:rsidR="00FF115A" w:rsidRPr="004C1C8F" w:rsidRDefault="00FF115A" w:rsidP="00FF115A">
      <w:pPr>
        <w:autoSpaceDE w:val="0"/>
        <w:autoSpaceDN w:val="0"/>
        <w:adjustRightInd w:val="0"/>
        <w:spacing w:line="276" w:lineRule="auto"/>
        <w:ind w:left="360"/>
        <w:jc w:val="both"/>
        <w:rPr>
          <w:rFonts w:ascii="Georgia" w:hAnsi="Georgia" w:cs="Arial"/>
          <w:color w:val="000000"/>
        </w:rPr>
      </w:pPr>
    </w:p>
    <w:p w:rsidR="00F949D5" w:rsidRPr="004C1C8F" w:rsidRDefault="00FF115A" w:rsidP="00FF115A">
      <w:pPr>
        <w:autoSpaceDE w:val="0"/>
        <w:autoSpaceDN w:val="0"/>
        <w:adjustRightInd w:val="0"/>
        <w:spacing w:line="276" w:lineRule="auto"/>
        <w:ind w:left="360"/>
        <w:jc w:val="both"/>
        <w:rPr>
          <w:rFonts w:ascii="Georgia" w:hAnsi="Georgia" w:cs="Arial"/>
          <w:color w:val="000000"/>
        </w:rPr>
      </w:pPr>
      <w:r w:rsidRPr="004C1C8F">
        <w:rPr>
          <w:rFonts w:ascii="Georgia" w:hAnsi="Georgia" w:cs="Arial"/>
          <w:color w:val="000000"/>
        </w:rPr>
        <w:t>En los años 2009 y 2010, como parte del Plan Nacional de Desarrollo (PND) 2006</w:t>
      </w:r>
      <w:r w:rsidR="00F949D5" w:rsidRPr="004C1C8F">
        <w:rPr>
          <w:rFonts w:ascii="Georgia" w:hAnsi="Georgia" w:cs="Arial"/>
          <w:color w:val="000000"/>
        </w:rPr>
        <w:t xml:space="preserve"> </w:t>
      </w:r>
      <w:r w:rsidRPr="004C1C8F">
        <w:rPr>
          <w:rFonts w:ascii="Georgia" w:hAnsi="Georgia" w:cs="Arial"/>
          <w:color w:val="000000"/>
        </w:rPr>
        <w:t>-</w:t>
      </w:r>
      <w:r w:rsidR="00F949D5" w:rsidRPr="004C1C8F">
        <w:rPr>
          <w:rFonts w:ascii="Georgia" w:hAnsi="Georgia" w:cs="Arial"/>
          <w:color w:val="000000"/>
        </w:rPr>
        <w:t xml:space="preserve"> </w:t>
      </w:r>
      <w:r w:rsidRPr="004C1C8F">
        <w:rPr>
          <w:rFonts w:ascii="Georgia" w:hAnsi="Georgia" w:cs="Arial"/>
          <w:color w:val="000000"/>
        </w:rPr>
        <w:t xml:space="preserve">2010 el Gobierno nacional llevó a cabo el Programa de </w:t>
      </w:r>
      <w:r w:rsidRPr="004C1C8F">
        <w:rPr>
          <w:rFonts w:ascii="Georgia" w:hAnsi="Georgia" w:cs="Arial"/>
          <w:i/>
          <w:color w:val="000000"/>
        </w:rPr>
        <w:t>Mejoramiento y Mantenimiento Rutinario de Vías Terciarias</w:t>
      </w:r>
      <w:r w:rsidRPr="004C1C8F">
        <w:rPr>
          <w:rFonts w:ascii="Georgia" w:hAnsi="Georgia" w:cs="Arial"/>
          <w:color w:val="000000"/>
        </w:rPr>
        <w:t xml:space="preserve"> </w:t>
      </w:r>
      <w:r w:rsidR="00F949D5" w:rsidRPr="004C1C8F">
        <w:rPr>
          <w:rFonts w:ascii="Georgia" w:hAnsi="Georgia" w:cs="Arial"/>
          <w:color w:val="000000"/>
        </w:rPr>
        <w:t>-</w:t>
      </w:r>
      <w:r w:rsidRPr="004C1C8F">
        <w:rPr>
          <w:rFonts w:ascii="Georgia" w:hAnsi="Georgia" w:cs="Arial"/>
          <w:color w:val="000000"/>
        </w:rPr>
        <w:t>PROVIDER</w:t>
      </w:r>
      <w:r w:rsidR="00F949D5" w:rsidRPr="004C1C8F">
        <w:rPr>
          <w:rFonts w:ascii="Georgia" w:hAnsi="Georgia" w:cs="Arial"/>
          <w:color w:val="000000"/>
        </w:rPr>
        <w:t>-</w:t>
      </w:r>
      <w:r w:rsidRPr="004C1C8F">
        <w:rPr>
          <w:rFonts w:ascii="Georgia" w:hAnsi="Georgia" w:cs="Arial"/>
          <w:color w:val="000000"/>
        </w:rPr>
        <w:t>, como estrategia para generar empleo de mano de obra intensiva no calificada. Este programa fue liderado por el Ministerio de Hacienda y Crédito Público, con la participación del Ministerio de Transporte, del INVÍAS y de 538 municipios que decidieron participar en el programa como prestatarios de un crédito condonable por valor de 120 millones de pesos para cada municipio</w:t>
      </w:r>
      <w:r w:rsidR="00F949D5" w:rsidRPr="004C1C8F">
        <w:rPr>
          <w:rFonts w:ascii="Georgia" w:hAnsi="Georgia" w:cs="Arial"/>
          <w:color w:val="000000"/>
        </w:rPr>
        <w:t>.</w:t>
      </w:r>
    </w:p>
    <w:p w:rsidR="00FF115A" w:rsidRPr="004C1C8F" w:rsidRDefault="00F949D5" w:rsidP="00FF115A">
      <w:pPr>
        <w:autoSpaceDE w:val="0"/>
        <w:autoSpaceDN w:val="0"/>
        <w:adjustRightInd w:val="0"/>
        <w:spacing w:line="276" w:lineRule="auto"/>
        <w:ind w:left="360"/>
        <w:jc w:val="both"/>
        <w:rPr>
          <w:rFonts w:ascii="Georgia" w:hAnsi="Georgia" w:cs="Arial"/>
          <w:color w:val="000000"/>
          <w:highlight w:val="yellow"/>
        </w:rPr>
      </w:pPr>
      <w:r w:rsidRPr="004C1C8F">
        <w:rPr>
          <w:rFonts w:ascii="Georgia" w:hAnsi="Georgia" w:cs="Arial"/>
          <w:color w:val="000000"/>
        </w:rPr>
        <w:t xml:space="preserve"> </w:t>
      </w:r>
    </w:p>
    <w:p w:rsidR="00FF115A" w:rsidRPr="004C1C8F" w:rsidRDefault="00FF115A" w:rsidP="00FF115A">
      <w:pPr>
        <w:autoSpaceDE w:val="0"/>
        <w:autoSpaceDN w:val="0"/>
        <w:adjustRightInd w:val="0"/>
        <w:spacing w:line="276" w:lineRule="auto"/>
        <w:ind w:left="360"/>
        <w:jc w:val="both"/>
        <w:rPr>
          <w:rFonts w:ascii="Georgia" w:hAnsi="Georgia" w:cs="Arial"/>
          <w:color w:val="000000"/>
        </w:rPr>
      </w:pPr>
      <w:r w:rsidRPr="004C1C8F">
        <w:rPr>
          <w:rFonts w:ascii="Georgia" w:hAnsi="Georgia" w:cs="Arial"/>
          <w:color w:val="000000"/>
        </w:rPr>
        <w:t>El P</w:t>
      </w:r>
      <w:r w:rsidR="00F949D5" w:rsidRPr="004C1C8F">
        <w:rPr>
          <w:rFonts w:ascii="Georgia" w:hAnsi="Georgia" w:cs="Arial"/>
          <w:color w:val="000000"/>
        </w:rPr>
        <w:t xml:space="preserve">lan </w:t>
      </w:r>
      <w:r w:rsidRPr="004C1C8F">
        <w:rPr>
          <w:rFonts w:ascii="Georgia" w:hAnsi="Georgia" w:cs="Arial"/>
          <w:color w:val="000000"/>
        </w:rPr>
        <w:t>N</w:t>
      </w:r>
      <w:r w:rsidR="00F949D5" w:rsidRPr="004C1C8F">
        <w:rPr>
          <w:rFonts w:ascii="Georgia" w:hAnsi="Georgia" w:cs="Arial"/>
          <w:color w:val="000000"/>
        </w:rPr>
        <w:t xml:space="preserve">acional de </w:t>
      </w:r>
      <w:r w:rsidRPr="004C1C8F">
        <w:rPr>
          <w:rFonts w:ascii="Georgia" w:hAnsi="Georgia" w:cs="Arial"/>
          <w:color w:val="000000"/>
        </w:rPr>
        <w:t>D</w:t>
      </w:r>
      <w:r w:rsidR="00F949D5" w:rsidRPr="004C1C8F">
        <w:rPr>
          <w:rFonts w:ascii="Georgia" w:hAnsi="Georgia" w:cs="Arial"/>
          <w:color w:val="000000"/>
        </w:rPr>
        <w:t>esarrollo</w:t>
      </w:r>
      <w:r w:rsidRPr="004C1C8F">
        <w:rPr>
          <w:rFonts w:ascii="Georgia" w:hAnsi="Georgia" w:cs="Arial"/>
          <w:color w:val="000000"/>
        </w:rPr>
        <w:t xml:space="preserve"> 2010</w:t>
      </w:r>
      <w:r w:rsidR="00F949D5" w:rsidRPr="004C1C8F">
        <w:rPr>
          <w:rFonts w:ascii="Georgia" w:hAnsi="Georgia" w:cs="Arial"/>
          <w:color w:val="000000"/>
        </w:rPr>
        <w:t xml:space="preserve"> – </w:t>
      </w:r>
      <w:r w:rsidRPr="004C1C8F">
        <w:rPr>
          <w:rFonts w:ascii="Georgia" w:hAnsi="Georgia" w:cs="Arial"/>
          <w:color w:val="000000"/>
        </w:rPr>
        <w:t>2014</w:t>
      </w:r>
      <w:r w:rsidR="00F949D5" w:rsidRPr="004C1C8F">
        <w:rPr>
          <w:rFonts w:ascii="Georgia" w:hAnsi="Georgia" w:cs="Arial"/>
          <w:color w:val="000000"/>
        </w:rPr>
        <w:t xml:space="preserve"> enf</w:t>
      </w:r>
      <w:r w:rsidRPr="004C1C8F">
        <w:rPr>
          <w:rFonts w:ascii="Georgia" w:hAnsi="Georgia" w:cs="Arial"/>
          <w:color w:val="000000"/>
        </w:rPr>
        <w:t xml:space="preserve">atizó la importancia de la red regional en la conectividad de los espacios rurales con los urbanos. También </w:t>
      </w:r>
      <w:r w:rsidR="00D05C42" w:rsidRPr="004C1C8F">
        <w:rPr>
          <w:rFonts w:ascii="Georgia" w:hAnsi="Georgia" w:cs="Arial"/>
          <w:color w:val="000000"/>
        </w:rPr>
        <w:t xml:space="preserve">se establecieron </w:t>
      </w:r>
      <w:r w:rsidRPr="004C1C8F">
        <w:rPr>
          <w:rFonts w:ascii="Georgia" w:hAnsi="Georgia" w:cs="Arial"/>
          <w:color w:val="000000"/>
        </w:rPr>
        <w:t xml:space="preserve">lineamientos de política </w:t>
      </w:r>
      <w:r w:rsidR="00D05C42" w:rsidRPr="004C1C8F">
        <w:rPr>
          <w:rFonts w:ascii="Georgia" w:hAnsi="Georgia" w:cs="Arial"/>
          <w:color w:val="000000"/>
        </w:rPr>
        <w:t>pública</w:t>
      </w:r>
      <w:r w:rsidRPr="004C1C8F">
        <w:rPr>
          <w:rFonts w:ascii="Georgia" w:hAnsi="Georgia" w:cs="Arial"/>
          <w:color w:val="000000"/>
        </w:rPr>
        <w:t xml:space="preserve"> orientados al desarrollo de programas que respondieran a las apuestas productivas y sectoriales y a la integración y desarrollo regional. Con este propósito, el Gobierno nacional implementó el programa </w:t>
      </w:r>
      <w:r w:rsidRPr="004C1C8F">
        <w:rPr>
          <w:rFonts w:ascii="Georgia" w:hAnsi="Georgia" w:cs="Arial"/>
          <w:i/>
          <w:color w:val="000000"/>
        </w:rPr>
        <w:t>Caminos para la Prosperidad</w:t>
      </w:r>
      <w:r w:rsidRPr="004C1C8F">
        <w:rPr>
          <w:rFonts w:ascii="Georgia" w:hAnsi="Georgia" w:cs="Arial"/>
          <w:color w:val="000000"/>
        </w:rPr>
        <w:t xml:space="preserve"> durante</w:t>
      </w:r>
      <w:r w:rsidR="00D05C42" w:rsidRPr="004C1C8F">
        <w:rPr>
          <w:rFonts w:ascii="Georgia" w:hAnsi="Georgia" w:cs="Arial"/>
          <w:color w:val="000000"/>
        </w:rPr>
        <w:t xml:space="preserve"> los años</w:t>
      </w:r>
      <w:r w:rsidRPr="004C1C8F">
        <w:rPr>
          <w:rFonts w:ascii="Georgia" w:hAnsi="Georgia" w:cs="Arial"/>
          <w:color w:val="000000"/>
        </w:rPr>
        <w:t xml:space="preserve"> 2010</w:t>
      </w:r>
      <w:r w:rsidR="00D05C42" w:rsidRPr="004C1C8F">
        <w:rPr>
          <w:rFonts w:ascii="Georgia" w:hAnsi="Georgia" w:cs="Arial"/>
          <w:color w:val="000000"/>
        </w:rPr>
        <w:t xml:space="preserve"> a </w:t>
      </w:r>
      <w:r w:rsidRPr="004C1C8F">
        <w:rPr>
          <w:rFonts w:ascii="Georgia" w:hAnsi="Georgia" w:cs="Arial"/>
          <w:color w:val="000000"/>
        </w:rPr>
        <w:t>2014 para apoyar la atención de la red vial terciaria. Mediante este programa se logró recuperar la accesibilidad vehicular y la transitabilidad de los usuarios en aproximadamente 35.205 kilómetros de vías terciarias.</w:t>
      </w:r>
    </w:p>
    <w:p w:rsidR="0036144D" w:rsidRPr="004C1C8F" w:rsidRDefault="0036144D" w:rsidP="00FF115A">
      <w:pPr>
        <w:autoSpaceDE w:val="0"/>
        <w:autoSpaceDN w:val="0"/>
        <w:adjustRightInd w:val="0"/>
        <w:spacing w:line="276" w:lineRule="auto"/>
        <w:ind w:left="360"/>
        <w:jc w:val="both"/>
        <w:rPr>
          <w:rFonts w:ascii="Georgia" w:hAnsi="Georgia" w:cs="Arial"/>
          <w:b/>
          <w:color w:val="000000"/>
        </w:rPr>
      </w:pPr>
    </w:p>
    <w:p w:rsidR="00D8654F" w:rsidRPr="004C1C8F" w:rsidRDefault="00D8654F" w:rsidP="00FF115A">
      <w:pPr>
        <w:autoSpaceDE w:val="0"/>
        <w:autoSpaceDN w:val="0"/>
        <w:adjustRightInd w:val="0"/>
        <w:spacing w:line="276" w:lineRule="auto"/>
        <w:ind w:left="360"/>
        <w:jc w:val="both"/>
        <w:rPr>
          <w:rFonts w:ascii="Georgia" w:hAnsi="Georgia" w:cs="Arial"/>
          <w:b/>
          <w:color w:val="000000"/>
        </w:rPr>
      </w:pPr>
    </w:p>
    <w:p w:rsidR="00C73BE3" w:rsidRPr="004C1C8F" w:rsidRDefault="00702F77" w:rsidP="00722861">
      <w:pPr>
        <w:spacing w:line="276" w:lineRule="auto"/>
        <w:rPr>
          <w:rFonts w:ascii="Georgia" w:eastAsia="Calibri" w:hAnsi="Georgia"/>
          <w:b/>
          <w:lang w:val="es-CO"/>
        </w:rPr>
      </w:pPr>
      <w:r w:rsidRPr="004C1C8F">
        <w:rPr>
          <w:rFonts w:ascii="Georgia" w:eastAsia="Calibri" w:hAnsi="Georgia"/>
          <w:b/>
          <w:lang w:val="es-CO"/>
        </w:rPr>
        <w:t>IMPLEMENTACIÓN</w:t>
      </w:r>
      <w:r w:rsidR="004D5E09" w:rsidRPr="004C1C8F">
        <w:rPr>
          <w:rFonts w:ascii="Georgia" w:eastAsia="Calibri" w:hAnsi="Georgia"/>
          <w:b/>
          <w:lang w:val="es-CO"/>
        </w:rPr>
        <w:t xml:space="preserve"> Y PROCESO DE PAZ</w:t>
      </w:r>
    </w:p>
    <w:p w:rsidR="00744399" w:rsidRPr="004C1C8F" w:rsidRDefault="00744399" w:rsidP="00744399">
      <w:pPr>
        <w:spacing w:line="276" w:lineRule="auto"/>
        <w:ind w:left="360"/>
        <w:jc w:val="both"/>
        <w:rPr>
          <w:rFonts w:ascii="Georgia" w:eastAsia="Calibri" w:hAnsi="Georgia"/>
          <w:lang w:val="es-CO"/>
        </w:rPr>
      </w:pPr>
      <w:r w:rsidRPr="004C1C8F">
        <w:rPr>
          <w:rFonts w:ascii="Georgia" w:eastAsia="Calibri" w:hAnsi="Georgia"/>
          <w:lang w:val="es-CO"/>
        </w:rPr>
        <w:t xml:space="preserve">Tras la firma del Acuerdo Final para la terminación del conflicto y la construcción de una paz estable y duradera entre el Estado colombiano y la extinta guerrilla de las FARC-EP, el Estado colombiano adquirió compromisos para la disminución de la brecha entre las zonas rurales y citadinas. </w:t>
      </w:r>
    </w:p>
    <w:p w:rsidR="00744399" w:rsidRPr="004C1C8F" w:rsidRDefault="00744399" w:rsidP="00744399">
      <w:pPr>
        <w:spacing w:line="276" w:lineRule="auto"/>
        <w:ind w:left="360"/>
        <w:jc w:val="both"/>
        <w:rPr>
          <w:rFonts w:ascii="Georgia" w:eastAsia="Calibri" w:hAnsi="Georgia"/>
          <w:highlight w:val="yellow"/>
          <w:lang w:val="es-CO"/>
        </w:rPr>
      </w:pPr>
    </w:p>
    <w:p w:rsidR="00744399" w:rsidRPr="004C1C8F" w:rsidRDefault="00744399" w:rsidP="00744399">
      <w:pPr>
        <w:spacing w:line="276" w:lineRule="auto"/>
        <w:ind w:left="360"/>
        <w:jc w:val="both"/>
        <w:rPr>
          <w:rFonts w:ascii="Georgia" w:eastAsia="Calibri" w:hAnsi="Georgia"/>
          <w:lang w:val="es-CO"/>
        </w:rPr>
      </w:pPr>
      <w:r w:rsidRPr="004C1C8F">
        <w:rPr>
          <w:rFonts w:ascii="Georgia" w:eastAsia="Calibri" w:hAnsi="Georgia"/>
          <w:lang w:val="es-CO"/>
        </w:rPr>
        <w:t xml:space="preserve">Así pues, en el punto número uno del Acuerdo Final; denominado Hacia un Nuevo Campo Colombiano: Reforma Rural Integral, encontramos los Planes Nacionales para la Reforma Rural Integral (punto 1.3.), cuyo objetivo se centra en, por una parte, “la superación de la pobreza y a desigualdad para alcanzar el bienestar de la población rural” (Acuerdo Final, p. 23), y por el otro, en “la integración y el cierre de la brecha entre campo y ciudad” (Acuerdo Final, p. 23). </w:t>
      </w:r>
    </w:p>
    <w:p w:rsidR="00744399" w:rsidRPr="004C1C8F" w:rsidRDefault="00744399" w:rsidP="00744399">
      <w:pPr>
        <w:spacing w:line="276" w:lineRule="auto"/>
        <w:ind w:left="360"/>
        <w:jc w:val="both"/>
        <w:rPr>
          <w:rFonts w:ascii="Georgia" w:eastAsia="Calibri" w:hAnsi="Georgia"/>
          <w:lang w:val="es-CO"/>
        </w:rPr>
      </w:pPr>
    </w:p>
    <w:p w:rsidR="006E057C" w:rsidRPr="004C1C8F" w:rsidRDefault="00744399" w:rsidP="006E057C">
      <w:pPr>
        <w:spacing w:line="276" w:lineRule="auto"/>
        <w:ind w:left="360"/>
        <w:jc w:val="both"/>
        <w:rPr>
          <w:rFonts w:ascii="Georgia" w:eastAsia="Calibri" w:hAnsi="Georgia"/>
          <w:lang w:val="es-CO"/>
        </w:rPr>
      </w:pPr>
      <w:r w:rsidRPr="004C1C8F">
        <w:rPr>
          <w:rFonts w:ascii="Georgia" w:eastAsia="Calibri" w:hAnsi="Georgia"/>
          <w:lang w:val="es-CO"/>
        </w:rPr>
        <w:t>La base fundamental de ese acuerdo fue que “la superación de la pobreza no se logra simplemente mejorando el ingreso de las familias, sino asegurando que niños, niñas, mujeres y hombres te</w:t>
      </w:r>
      <w:r w:rsidR="00B0477A" w:rsidRPr="004C1C8F">
        <w:rPr>
          <w:rFonts w:ascii="Georgia" w:eastAsia="Calibri" w:hAnsi="Georgia"/>
          <w:lang w:val="es-CO"/>
        </w:rPr>
        <w:t>n</w:t>
      </w:r>
      <w:r w:rsidRPr="004C1C8F">
        <w:rPr>
          <w:rFonts w:ascii="Georgia" w:eastAsia="Calibri" w:hAnsi="Georgia"/>
          <w:lang w:val="es-CO"/>
        </w:rPr>
        <w:t>gan acceso adecuado a servicios y bienes público” (Acuerdo Fina, p. 23),</w:t>
      </w:r>
      <w:r w:rsidR="00B0477A" w:rsidRPr="004C1C8F">
        <w:rPr>
          <w:rFonts w:ascii="Georgia" w:eastAsia="Calibri" w:hAnsi="Georgia"/>
          <w:lang w:val="es-CO"/>
        </w:rPr>
        <w:t xml:space="preserve"> y es en el marco del acceso a bienes y servicios públicos que la</w:t>
      </w:r>
      <w:r w:rsidR="00564370" w:rsidRPr="004C1C8F">
        <w:rPr>
          <w:rFonts w:ascii="Georgia" w:eastAsia="Calibri" w:hAnsi="Georgia"/>
          <w:lang w:val="es-CO"/>
        </w:rPr>
        <w:t xml:space="preserve"> creación de una entidad que se encargue exclusivamente de la</w:t>
      </w:r>
      <w:r w:rsidR="00B0477A" w:rsidRPr="004C1C8F">
        <w:rPr>
          <w:rFonts w:ascii="Georgia" w:eastAsia="Calibri" w:hAnsi="Georgia"/>
          <w:lang w:val="es-CO"/>
        </w:rPr>
        <w:t xml:space="preserve"> red de vías terciarias se vuelve fundamental</w:t>
      </w:r>
      <w:r w:rsidR="00BC6512" w:rsidRPr="004C1C8F">
        <w:rPr>
          <w:rFonts w:ascii="Georgia" w:eastAsia="Calibri" w:hAnsi="Georgia"/>
          <w:lang w:val="es-CO"/>
        </w:rPr>
        <w:t>.</w:t>
      </w:r>
    </w:p>
    <w:p w:rsidR="00564370" w:rsidRPr="004C1C8F" w:rsidRDefault="00564370" w:rsidP="00744399">
      <w:pPr>
        <w:spacing w:line="276" w:lineRule="auto"/>
        <w:ind w:left="360"/>
        <w:jc w:val="both"/>
        <w:rPr>
          <w:rFonts w:ascii="Georgia" w:eastAsia="Calibri" w:hAnsi="Georgia"/>
          <w:lang w:val="es-CO"/>
        </w:rPr>
      </w:pPr>
    </w:p>
    <w:p w:rsidR="006E057C" w:rsidRPr="004C1C8F" w:rsidRDefault="006E057C" w:rsidP="00744399">
      <w:pPr>
        <w:spacing w:line="276" w:lineRule="auto"/>
        <w:ind w:left="360"/>
        <w:jc w:val="both"/>
        <w:rPr>
          <w:rFonts w:ascii="Georgia" w:eastAsia="Calibri" w:hAnsi="Georgia"/>
          <w:lang w:val="es-CO"/>
        </w:rPr>
      </w:pPr>
      <w:r w:rsidRPr="004C1C8F">
        <w:rPr>
          <w:rFonts w:ascii="Georgia" w:eastAsia="Calibri" w:hAnsi="Georgia"/>
          <w:lang w:val="es-CO"/>
        </w:rPr>
        <w:t xml:space="preserve">Cómo se ha presentado anteriormente, la subdirección de la Red Terciaria y Férrea tiene 12 diferentes funciones que se entrelazan </w:t>
      </w:r>
      <w:r w:rsidR="001825F8" w:rsidRPr="004C1C8F">
        <w:rPr>
          <w:rFonts w:ascii="Georgia" w:eastAsia="Calibri" w:hAnsi="Georgia"/>
          <w:lang w:val="es-CO"/>
        </w:rPr>
        <w:t>con algunos planes y recomendaciones como:</w:t>
      </w:r>
    </w:p>
    <w:p w:rsidR="001825F8" w:rsidRPr="004C1C8F" w:rsidRDefault="001825F8" w:rsidP="00744399">
      <w:pPr>
        <w:spacing w:line="276" w:lineRule="auto"/>
        <w:ind w:left="360"/>
        <w:jc w:val="both"/>
        <w:rPr>
          <w:rFonts w:ascii="Georgia" w:eastAsia="Calibri" w:hAnsi="Georgia"/>
          <w:lang w:val="es-CO"/>
        </w:rPr>
      </w:pPr>
    </w:p>
    <w:p w:rsidR="006E057C" w:rsidRPr="004C1C8F" w:rsidRDefault="006E057C" w:rsidP="001825F8">
      <w:pPr>
        <w:pStyle w:val="Prrafodelista"/>
        <w:numPr>
          <w:ilvl w:val="0"/>
          <w:numId w:val="6"/>
        </w:numPr>
        <w:spacing w:line="276" w:lineRule="auto"/>
        <w:ind w:left="1418"/>
        <w:jc w:val="both"/>
        <w:rPr>
          <w:rFonts w:ascii="Georgia" w:eastAsia="Calibri" w:hAnsi="Georgia"/>
          <w:lang w:val="es-CO"/>
        </w:rPr>
      </w:pPr>
      <w:r w:rsidRPr="004C1C8F">
        <w:rPr>
          <w:rFonts w:ascii="Georgia" w:eastAsia="Calibri" w:hAnsi="Georgia"/>
          <w:lang w:val="es-CO"/>
        </w:rPr>
        <w:t>El Plan Nacional de Vías Terciarias.</w:t>
      </w:r>
    </w:p>
    <w:p w:rsidR="006E057C" w:rsidRPr="004C1C8F" w:rsidRDefault="006E057C" w:rsidP="001825F8">
      <w:pPr>
        <w:pStyle w:val="Prrafodelista"/>
        <w:numPr>
          <w:ilvl w:val="0"/>
          <w:numId w:val="6"/>
        </w:numPr>
        <w:spacing w:line="276" w:lineRule="auto"/>
        <w:ind w:left="1418"/>
        <w:jc w:val="both"/>
        <w:rPr>
          <w:rFonts w:ascii="Georgia" w:eastAsia="Calibri" w:hAnsi="Georgia"/>
          <w:lang w:val="es-CO"/>
        </w:rPr>
      </w:pPr>
      <w:r w:rsidRPr="004C1C8F">
        <w:rPr>
          <w:rFonts w:ascii="Georgia" w:eastAsia="Calibri" w:hAnsi="Georgia"/>
          <w:lang w:val="es-CO"/>
        </w:rPr>
        <w:t>Las recomendaciones presentes en el CONPES 3857.</w:t>
      </w:r>
    </w:p>
    <w:p w:rsidR="006E057C" w:rsidRPr="004C1C8F" w:rsidRDefault="00BC6512" w:rsidP="001825F8">
      <w:pPr>
        <w:pStyle w:val="Prrafodelista"/>
        <w:numPr>
          <w:ilvl w:val="0"/>
          <w:numId w:val="6"/>
        </w:numPr>
        <w:spacing w:line="276" w:lineRule="auto"/>
        <w:ind w:left="1418"/>
        <w:jc w:val="both"/>
        <w:rPr>
          <w:rFonts w:ascii="Georgia" w:eastAsia="Calibri" w:hAnsi="Georgia"/>
          <w:lang w:val="es-CO"/>
        </w:rPr>
      </w:pPr>
      <w:r w:rsidRPr="004C1C8F">
        <w:rPr>
          <w:rFonts w:ascii="Georgia" w:eastAsia="Calibri" w:hAnsi="Georgia"/>
          <w:lang w:val="es-CO"/>
        </w:rPr>
        <w:t>El Plan 50/51.</w:t>
      </w:r>
    </w:p>
    <w:p w:rsidR="006E057C" w:rsidRPr="004C1C8F" w:rsidRDefault="006E057C" w:rsidP="001825F8">
      <w:pPr>
        <w:pStyle w:val="Prrafodelista"/>
        <w:numPr>
          <w:ilvl w:val="0"/>
          <w:numId w:val="6"/>
        </w:numPr>
        <w:spacing w:line="276" w:lineRule="auto"/>
        <w:ind w:left="1418"/>
        <w:jc w:val="both"/>
        <w:rPr>
          <w:rFonts w:ascii="Georgia" w:eastAsia="Calibri" w:hAnsi="Georgia"/>
          <w:lang w:val="es-CO"/>
        </w:rPr>
      </w:pPr>
      <w:r w:rsidRPr="004C1C8F">
        <w:rPr>
          <w:rFonts w:ascii="Georgia" w:eastAsia="Calibri" w:hAnsi="Georgia"/>
          <w:lang w:val="es-CO"/>
        </w:rPr>
        <w:t>El interés estatal de recuperar los 3.300 kilómetros de vías férreas existentes en el país</w:t>
      </w:r>
      <w:r w:rsidR="00BC6512" w:rsidRPr="004C1C8F">
        <w:rPr>
          <w:rFonts w:ascii="Georgia" w:eastAsia="Calibri" w:hAnsi="Georgia"/>
          <w:lang w:val="es-CO"/>
        </w:rPr>
        <w:t xml:space="preserve"> y la ampliación construcción y operación de nuevas vías férreas, presente en el Plan Maestro de Transporte Intermodal 2015 – 2035.</w:t>
      </w:r>
    </w:p>
    <w:p w:rsidR="001825F8" w:rsidRPr="004C1C8F" w:rsidRDefault="001825F8" w:rsidP="001825F8">
      <w:pPr>
        <w:spacing w:line="276" w:lineRule="auto"/>
        <w:jc w:val="both"/>
        <w:rPr>
          <w:rFonts w:ascii="Georgia" w:eastAsia="Calibri" w:hAnsi="Georgia"/>
          <w:lang w:val="es-CO"/>
        </w:rPr>
      </w:pPr>
    </w:p>
    <w:p w:rsidR="001825F8" w:rsidRPr="004C1C8F" w:rsidRDefault="001825F8" w:rsidP="000F6C2E">
      <w:pPr>
        <w:spacing w:line="276" w:lineRule="auto"/>
        <w:ind w:left="426"/>
        <w:jc w:val="both"/>
        <w:rPr>
          <w:rFonts w:ascii="Georgia" w:eastAsia="Calibri" w:hAnsi="Georgia"/>
          <w:lang w:val="es-CO"/>
        </w:rPr>
      </w:pPr>
      <w:r w:rsidRPr="004C1C8F">
        <w:rPr>
          <w:rFonts w:ascii="Georgia" w:eastAsia="Calibri" w:hAnsi="Georgia"/>
          <w:lang w:val="es-CO"/>
        </w:rPr>
        <w:t>En este sentido, bajo la responsabilidad que posee actualmente la Subdirección Red Terciaria y Férrea de desarrollar planes y programas para la disminución de la brecha económica y social entre el campo y la ciudad, pero además, la reconstrucción, rehabilitación y generación de vías férreas a lo largo y ancho del país, es necesaria la separación de ambos ámbitos de ejecución -la red terciaria por un lado, y la red férrea por otro-, para encaminar los esfuerzos a las construcción de un país en paz, competitivo y con verdadera presencia estatal.</w:t>
      </w:r>
    </w:p>
    <w:p w:rsidR="001825F8" w:rsidRPr="004C1C8F" w:rsidRDefault="001825F8" w:rsidP="000F6C2E">
      <w:pPr>
        <w:spacing w:line="276" w:lineRule="auto"/>
        <w:ind w:left="426"/>
        <w:jc w:val="both"/>
        <w:rPr>
          <w:rFonts w:ascii="Georgia" w:eastAsia="Calibri" w:hAnsi="Georgia"/>
          <w:lang w:val="es-CO"/>
        </w:rPr>
      </w:pPr>
      <w:r w:rsidRPr="004C1C8F">
        <w:rPr>
          <w:rFonts w:ascii="Georgia" w:eastAsia="Calibri" w:hAnsi="Georgia"/>
          <w:lang w:val="es-CO"/>
        </w:rPr>
        <w:t xml:space="preserve">Así, no proponemos la generación de nuevos aparatos burocráticos estatales mediante la creación de la Subdirección Nacional de Vías Terciarias, sino la separación de ambas entidades para que puedan cumplir ellas a cabalidad las tareas que les fueron encomendadas en el Decreto 1790 de 2003 y que acá hoy no se revierten, sino que se especifica según el objetivo de cada entidad. </w:t>
      </w:r>
    </w:p>
    <w:p w:rsidR="00BC6512" w:rsidRDefault="00BC6512" w:rsidP="00BC6512">
      <w:pPr>
        <w:spacing w:line="276" w:lineRule="auto"/>
        <w:jc w:val="both"/>
        <w:rPr>
          <w:rFonts w:ascii="Georgia" w:eastAsia="Calibri" w:hAnsi="Georgia"/>
          <w:lang w:val="es-CO"/>
        </w:rPr>
      </w:pPr>
    </w:p>
    <w:p w:rsidR="00172BA9" w:rsidRPr="004C1C8F" w:rsidRDefault="00172BA9" w:rsidP="00BC6512">
      <w:pPr>
        <w:spacing w:line="276" w:lineRule="auto"/>
        <w:jc w:val="both"/>
        <w:rPr>
          <w:rFonts w:ascii="Georgia" w:eastAsia="Calibri" w:hAnsi="Georgia"/>
          <w:lang w:val="es-CO"/>
        </w:rPr>
      </w:pPr>
    </w:p>
    <w:p w:rsidR="00B0477A" w:rsidRPr="004C1C8F" w:rsidRDefault="00B0477A" w:rsidP="00B0477A">
      <w:pPr>
        <w:spacing w:line="276" w:lineRule="auto"/>
        <w:jc w:val="both"/>
        <w:rPr>
          <w:rFonts w:ascii="Georgia" w:hAnsi="Georgia"/>
          <w:b/>
        </w:rPr>
      </w:pPr>
      <w:r w:rsidRPr="004C1C8F">
        <w:rPr>
          <w:rFonts w:ascii="Georgia" w:hAnsi="Georgia"/>
          <w:b/>
        </w:rPr>
        <w:t>Bibliografía</w:t>
      </w:r>
    </w:p>
    <w:p w:rsidR="00B0477A" w:rsidRDefault="00B0477A" w:rsidP="00172BA9">
      <w:pPr>
        <w:spacing w:line="276" w:lineRule="auto"/>
        <w:jc w:val="both"/>
        <w:rPr>
          <w:rFonts w:ascii="Georgia" w:hAnsi="Georgia"/>
        </w:rPr>
      </w:pPr>
      <w:r w:rsidRPr="004C1C8F">
        <w:rPr>
          <w:rFonts w:ascii="Georgia" w:hAnsi="Georgia"/>
        </w:rPr>
        <w:t xml:space="preserve">Pereira, I. y Cruz, L. (2017). Un ejercicio de Equilibrio: La política de drogas en Colombia después de </w:t>
      </w:r>
      <w:proofErr w:type="spellStart"/>
      <w:r w:rsidRPr="004C1C8F">
        <w:rPr>
          <w:rFonts w:ascii="Georgia" w:hAnsi="Georgia"/>
        </w:rPr>
        <w:t>Ungass</w:t>
      </w:r>
      <w:proofErr w:type="spellEnd"/>
      <w:r w:rsidRPr="004C1C8F">
        <w:rPr>
          <w:rFonts w:ascii="Georgia" w:hAnsi="Georgia"/>
        </w:rPr>
        <w:t xml:space="preserve"> 2016. Bogotá, D.C., Colombia: Ediciones </w:t>
      </w:r>
      <w:proofErr w:type="spellStart"/>
      <w:r w:rsidRPr="004C1C8F">
        <w:rPr>
          <w:rFonts w:ascii="Georgia" w:hAnsi="Georgia"/>
        </w:rPr>
        <w:t>Antropos</w:t>
      </w:r>
      <w:proofErr w:type="spellEnd"/>
      <w:r w:rsidR="00172BA9">
        <w:rPr>
          <w:rFonts w:ascii="Georgia" w:hAnsi="Georgia"/>
        </w:rPr>
        <w:t>.</w:t>
      </w:r>
    </w:p>
    <w:p w:rsidR="00172BA9" w:rsidRPr="004C1C8F" w:rsidRDefault="00172BA9" w:rsidP="00172BA9">
      <w:pPr>
        <w:spacing w:line="276" w:lineRule="auto"/>
        <w:jc w:val="both"/>
        <w:rPr>
          <w:rFonts w:ascii="Georgia" w:hAnsi="Georgia"/>
        </w:rPr>
      </w:pPr>
    </w:p>
    <w:p w:rsidR="00B0477A" w:rsidRDefault="00B0477A" w:rsidP="00172BA9">
      <w:pPr>
        <w:autoSpaceDE w:val="0"/>
        <w:autoSpaceDN w:val="0"/>
        <w:adjustRightInd w:val="0"/>
        <w:spacing w:line="276" w:lineRule="auto"/>
        <w:jc w:val="both"/>
        <w:rPr>
          <w:rFonts w:ascii="Georgia" w:hAnsi="Georgia" w:cs="Franklin Gothic Book"/>
          <w:color w:val="000000"/>
          <w:lang w:val="en-US"/>
        </w:rPr>
      </w:pPr>
      <w:r w:rsidRPr="004C1C8F">
        <w:rPr>
          <w:rFonts w:ascii="Georgia" w:hAnsi="Georgia" w:cs="Franklin Gothic Book"/>
          <w:color w:val="000000"/>
        </w:rPr>
        <w:t xml:space="preserve">Departamento Nacional de Planeación, Ministerio de Transporte, Ministerio de Hacienda y Crédito Público, Ministerio de Agricultura y Desarrollo Rural, Presidencia de la República. (2016). </w:t>
      </w:r>
      <w:r w:rsidRPr="004C1C8F">
        <w:rPr>
          <w:rFonts w:ascii="Georgia" w:hAnsi="Georgia"/>
        </w:rPr>
        <w:t xml:space="preserve">Documento CONPES 3857: </w:t>
      </w:r>
      <w:r w:rsidRPr="004C1C8F">
        <w:rPr>
          <w:rFonts w:ascii="Georgia" w:hAnsi="Georgia" w:cs="Franklin Gothic Book"/>
          <w:color w:val="000000"/>
        </w:rPr>
        <w:t xml:space="preserve">lineamientos de política para la gestión de la red terciaria. </w:t>
      </w:r>
      <w:r w:rsidRPr="004C1C8F">
        <w:rPr>
          <w:rFonts w:ascii="Georgia" w:hAnsi="Georgia" w:cs="Franklin Gothic Book"/>
          <w:color w:val="000000"/>
          <w:lang w:val="en-US"/>
        </w:rPr>
        <w:t>Bogotá.</w:t>
      </w:r>
    </w:p>
    <w:p w:rsidR="00172BA9" w:rsidRPr="004C1C8F" w:rsidRDefault="00172BA9" w:rsidP="00172BA9">
      <w:pPr>
        <w:autoSpaceDE w:val="0"/>
        <w:autoSpaceDN w:val="0"/>
        <w:adjustRightInd w:val="0"/>
        <w:spacing w:line="276" w:lineRule="auto"/>
        <w:jc w:val="both"/>
        <w:rPr>
          <w:rFonts w:ascii="Georgia" w:hAnsi="Georgia" w:cs="Franklin Gothic Book"/>
          <w:color w:val="000000"/>
          <w:lang w:val="en-US"/>
        </w:rPr>
      </w:pPr>
    </w:p>
    <w:p w:rsidR="00B0477A" w:rsidRPr="004C1C8F" w:rsidRDefault="00B0477A" w:rsidP="00172BA9">
      <w:pPr>
        <w:autoSpaceDE w:val="0"/>
        <w:autoSpaceDN w:val="0"/>
        <w:adjustRightInd w:val="0"/>
        <w:spacing w:line="276" w:lineRule="auto"/>
        <w:jc w:val="both"/>
        <w:rPr>
          <w:rFonts w:ascii="Georgia" w:hAnsi="Georgia" w:cs="Franklin Gothic Book"/>
          <w:color w:val="000000"/>
          <w:lang w:val="en-US"/>
        </w:rPr>
      </w:pPr>
      <w:r w:rsidRPr="004C1C8F">
        <w:rPr>
          <w:rFonts w:ascii="Georgia" w:hAnsi="Georgia" w:cs="Franklin Gothic Book"/>
          <w:color w:val="000000"/>
          <w:lang w:val="en-US"/>
        </w:rPr>
        <w:t>Schouten, P. y Bachmann, J. (2017) Roads to peace? The role of Infrastructure in Fragile and Conflict-Affected States. Copenhagen: DIIS · Danish Institute for International Studies &amp; UNOPS · United Nations Office for Project Services.</w:t>
      </w:r>
    </w:p>
    <w:p w:rsidR="00B0477A" w:rsidRPr="004C1C8F" w:rsidRDefault="00B0477A" w:rsidP="00744399">
      <w:pPr>
        <w:spacing w:line="276" w:lineRule="auto"/>
        <w:ind w:left="360"/>
        <w:jc w:val="both"/>
        <w:rPr>
          <w:rFonts w:ascii="Georgia" w:eastAsia="Calibri" w:hAnsi="Georgia"/>
          <w:lang w:val="en-US"/>
        </w:rPr>
      </w:pPr>
    </w:p>
    <w:p w:rsidR="00C73BE3" w:rsidRPr="004C1C8F" w:rsidRDefault="00C73BE3" w:rsidP="00C73BE3">
      <w:pPr>
        <w:autoSpaceDE w:val="0"/>
        <w:autoSpaceDN w:val="0"/>
        <w:adjustRightInd w:val="0"/>
        <w:spacing w:line="276" w:lineRule="auto"/>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De los honorables senadores</w:t>
      </w:r>
      <w:r w:rsidR="004C1C8F">
        <w:rPr>
          <w:rFonts w:ascii="Georgia" w:eastAsiaTheme="minorHAnsi" w:hAnsi="Georgia" w:cs="Arial"/>
          <w:color w:val="000000"/>
          <w:lang w:val="es-CO" w:eastAsia="en-US"/>
        </w:rPr>
        <w:t xml:space="preserve"> y representantes</w:t>
      </w:r>
      <w:r w:rsidRPr="004C1C8F">
        <w:rPr>
          <w:rFonts w:ascii="Georgia" w:eastAsiaTheme="minorHAnsi" w:hAnsi="Georgia" w:cs="Arial"/>
          <w:color w:val="000000"/>
          <w:lang w:val="es-CO" w:eastAsia="en-US"/>
        </w:rPr>
        <w:t xml:space="preserve">, </w:t>
      </w:r>
    </w:p>
    <w:p w:rsidR="00172BA9" w:rsidRPr="004C1C8F" w:rsidRDefault="00172BA9" w:rsidP="00C73BE3">
      <w:pPr>
        <w:autoSpaceDE w:val="0"/>
        <w:autoSpaceDN w:val="0"/>
        <w:adjustRightInd w:val="0"/>
        <w:spacing w:line="276" w:lineRule="auto"/>
        <w:rPr>
          <w:rFonts w:ascii="Georgia" w:eastAsiaTheme="minorHAnsi" w:hAnsi="Georgia" w:cs="Arial"/>
          <w:color w:val="000000"/>
          <w:lang w:val="es-CO" w:eastAsia="en-US"/>
        </w:rPr>
      </w:pPr>
    </w:p>
    <w:p w:rsidR="00C73BE3" w:rsidRPr="004C1C8F" w:rsidRDefault="00C73BE3" w:rsidP="00C73BE3">
      <w:pPr>
        <w:autoSpaceDE w:val="0"/>
        <w:autoSpaceDN w:val="0"/>
        <w:adjustRightInd w:val="0"/>
        <w:spacing w:line="276" w:lineRule="auto"/>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rPr>
          <w:rFonts w:ascii="Georgia" w:eastAsiaTheme="minorHAnsi" w:hAnsi="Georgia" w:cs="Arial"/>
          <w:color w:val="000000"/>
          <w:lang w:val="es-CO" w:eastAsia="en-US"/>
        </w:rPr>
        <w:sectPr w:rsidR="001E063E" w:rsidRPr="004C1C8F" w:rsidSect="00DD6B91">
          <w:type w:val="continuous"/>
          <w:pgSz w:w="12240" w:h="15840"/>
          <w:pgMar w:top="1417" w:right="1701" w:bottom="1417" w:left="1701" w:header="708" w:footer="708" w:gutter="0"/>
          <w:cols w:space="708"/>
          <w:docGrid w:linePitch="360"/>
        </w:sect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___________________</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CRISELDA LOBO</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____________________</w:t>
      </w:r>
    </w:p>
    <w:p w:rsidR="001E063E" w:rsidRPr="004C1C8F" w:rsidRDefault="001E063E" w:rsidP="004C1C8F">
      <w:pPr>
        <w:autoSpaceDE w:val="0"/>
        <w:autoSpaceDN w:val="0"/>
        <w:adjustRightInd w:val="0"/>
        <w:spacing w:line="276" w:lineRule="auto"/>
        <w:ind w:left="426"/>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PABLO CATATUMBO TORRES</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4C1C8F">
      <w:pPr>
        <w:autoSpaceDE w:val="0"/>
        <w:autoSpaceDN w:val="0"/>
        <w:adjustRightInd w:val="0"/>
        <w:spacing w:line="276" w:lineRule="auto"/>
        <w:ind w:left="284"/>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_____________________</w:t>
      </w:r>
    </w:p>
    <w:p w:rsidR="001E063E" w:rsidRPr="004C1C8F" w:rsidRDefault="001E063E" w:rsidP="004C1C8F">
      <w:pPr>
        <w:autoSpaceDE w:val="0"/>
        <w:autoSpaceDN w:val="0"/>
        <w:adjustRightInd w:val="0"/>
        <w:spacing w:line="276" w:lineRule="auto"/>
        <w:ind w:left="426"/>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JULIÁN GALLO CUBILLOS</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4C1C8F">
      <w:pPr>
        <w:autoSpaceDE w:val="0"/>
        <w:autoSpaceDN w:val="0"/>
        <w:adjustRightInd w:val="0"/>
        <w:spacing w:line="276" w:lineRule="auto"/>
        <w:ind w:left="426"/>
        <w:jc w:val="center"/>
        <w:rPr>
          <w:rFonts w:ascii="Georgia" w:eastAsiaTheme="minorHAnsi" w:hAnsi="Georgia" w:cs="Arial"/>
          <w:color w:val="000000"/>
          <w:lang w:val="es-CO" w:eastAsia="en-US"/>
        </w:rPr>
      </w:pPr>
    </w:p>
    <w:p w:rsidR="001E063E" w:rsidRPr="004C1C8F" w:rsidRDefault="001E063E" w:rsidP="004C1C8F">
      <w:pPr>
        <w:autoSpaceDE w:val="0"/>
        <w:autoSpaceDN w:val="0"/>
        <w:adjustRightInd w:val="0"/>
        <w:spacing w:line="276" w:lineRule="auto"/>
        <w:ind w:left="426"/>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_______________________</w:t>
      </w:r>
    </w:p>
    <w:p w:rsidR="001E063E" w:rsidRPr="004C1C8F" w:rsidRDefault="001E063E" w:rsidP="004C1C8F">
      <w:pPr>
        <w:autoSpaceDE w:val="0"/>
        <w:autoSpaceDN w:val="0"/>
        <w:adjustRightInd w:val="0"/>
        <w:spacing w:line="276" w:lineRule="auto"/>
        <w:ind w:left="426"/>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VICTORIA SANDINO SIMANCA</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__________________</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CARLOS CARREÑO</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__________________</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LUIS ALBERTO ALBÁN</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___________________</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BENEDICTO GONZÁLEZ</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_____________________</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OMAR DE JESÚS RESTREPO</w:t>
      </w:r>
    </w:p>
    <w:p w:rsidR="001E063E" w:rsidRPr="004C1C8F" w:rsidRDefault="001E063E" w:rsidP="001E063E">
      <w:pPr>
        <w:autoSpaceDE w:val="0"/>
        <w:autoSpaceDN w:val="0"/>
        <w:adjustRightInd w:val="0"/>
        <w:spacing w:line="276" w:lineRule="auto"/>
        <w:rPr>
          <w:rFonts w:ascii="Georgia" w:eastAsiaTheme="minorHAnsi" w:hAnsi="Georgia" w:cs="Arial"/>
          <w:color w:val="000000"/>
          <w:lang w:val="es-CO" w:eastAsia="en-US"/>
        </w:rPr>
        <w:sectPr w:rsidR="001E063E" w:rsidRPr="004C1C8F" w:rsidSect="001E063E">
          <w:type w:val="continuous"/>
          <w:pgSz w:w="12240" w:h="15840"/>
          <w:pgMar w:top="1417" w:right="1701" w:bottom="1417" w:left="1701" w:header="708" w:footer="708" w:gutter="0"/>
          <w:cols w:num="2" w:space="708"/>
          <w:docGrid w:linePitch="360"/>
        </w:sectPr>
      </w:pPr>
    </w:p>
    <w:p w:rsidR="001E063E" w:rsidRPr="004C1C8F" w:rsidRDefault="001E063E" w:rsidP="001E063E">
      <w:pPr>
        <w:autoSpaceDE w:val="0"/>
        <w:autoSpaceDN w:val="0"/>
        <w:adjustRightInd w:val="0"/>
        <w:spacing w:line="276" w:lineRule="auto"/>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 xml:space="preserve"> </w:t>
      </w:r>
    </w:p>
    <w:p w:rsidR="00172BA9" w:rsidRPr="004C1C8F" w:rsidRDefault="00172BA9" w:rsidP="001E063E">
      <w:pPr>
        <w:autoSpaceDE w:val="0"/>
        <w:autoSpaceDN w:val="0"/>
        <w:adjustRightInd w:val="0"/>
        <w:spacing w:line="276" w:lineRule="auto"/>
        <w:rPr>
          <w:rFonts w:ascii="Georgia" w:eastAsiaTheme="minorHAnsi" w:hAnsi="Georgia" w:cs="Arial"/>
          <w:color w:val="000000"/>
          <w:lang w:val="es-CO" w:eastAsia="en-US"/>
        </w:rPr>
      </w:pP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__________________</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r w:rsidRPr="004C1C8F">
        <w:rPr>
          <w:rFonts w:ascii="Georgia" w:eastAsiaTheme="minorHAnsi" w:hAnsi="Georgia" w:cs="Arial"/>
          <w:color w:val="000000"/>
          <w:lang w:val="es-CO" w:eastAsia="en-US"/>
        </w:rPr>
        <w:t>JAIRO CALA</w:t>
      </w:r>
    </w:p>
    <w:p w:rsidR="001E063E" w:rsidRPr="004C1C8F" w:rsidRDefault="001E063E" w:rsidP="001E063E">
      <w:pPr>
        <w:autoSpaceDE w:val="0"/>
        <w:autoSpaceDN w:val="0"/>
        <w:adjustRightInd w:val="0"/>
        <w:spacing w:line="276" w:lineRule="auto"/>
        <w:jc w:val="center"/>
        <w:rPr>
          <w:rFonts w:ascii="Georgia" w:eastAsiaTheme="minorHAnsi" w:hAnsi="Georgia" w:cs="Arial"/>
          <w:color w:val="000000"/>
          <w:lang w:val="es-CO" w:eastAsia="en-US"/>
        </w:rPr>
      </w:pPr>
    </w:p>
    <w:p w:rsidR="001E063E" w:rsidRPr="004C1C8F" w:rsidRDefault="001E063E" w:rsidP="00722861">
      <w:pPr>
        <w:autoSpaceDE w:val="0"/>
        <w:autoSpaceDN w:val="0"/>
        <w:adjustRightInd w:val="0"/>
        <w:spacing w:line="276" w:lineRule="auto"/>
        <w:jc w:val="center"/>
        <w:rPr>
          <w:rFonts w:ascii="Georgia" w:eastAsiaTheme="minorHAnsi" w:hAnsi="Georgia" w:cs="Arial"/>
          <w:b/>
          <w:color w:val="000000"/>
          <w:lang w:val="es-CO" w:eastAsia="en-US"/>
        </w:rPr>
      </w:pPr>
      <w:r w:rsidRPr="004C1C8F">
        <w:rPr>
          <w:rFonts w:ascii="Georgia" w:eastAsiaTheme="minorHAnsi" w:hAnsi="Georgia" w:cs="Arial"/>
          <w:b/>
          <w:color w:val="000000"/>
          <w:lang w:val="es-CO" w:eastAsia="en-US"/>
        </w:rPr>
        <w:t>FUERZA ALTERNATIVA REVOLUCIONARIA DEL COMÚN -FARC-</w:t>
      </w:r>
    </w:p>
    <w:sectPr w:rsidR="001E063E" w:rsidRPr="004C1C8F" w:rsidSect="00DD6B91">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AC" w:rsidRDefault="004B43AC" w:rsidP="00CF2F75">
      <w:r>
        <w:separator/>
      </w:r>
    </w:p>
  </w:endnote>
  <w:endnote w:type="continuationSeparator" w:id="0">
    <w:p w:rsidR="004B43AC" w:rsidRDefault="004B43AC" w:rsidP="00CF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F75" w:rsidRDefault="00CF2F75" w:rsidP="00CF2F75">
    <w:pPr>
      <w:pStyle w:val="Piedepgina"/>
      <w:jc w:val="center"/>
    </w:pPr>
    <w:r>
      <w:rPr>
        <w:rFonts w:ascii="Constantia" w:hAnsi="Constantia"/>
        <w:noProof/>
        <w:sz w:val="16"/>
        <w:szCs w:val="16"/>
        <w:lang w:val="es-CO" w:eastAsia="es-CO"/>
      </w:rPr>
      <w:drawing>
        <wp:inline distT="0" distB="0" distL="0" distR="0" wp14:anchorId="5759CFD4" wp14:editId="2B86DC6C">
          <wp:extent cx="3124200" cy="266700"/>
          <wp:effectExtent l="0" t="0" r="0" b="1270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AC" w:rsidRDefault="004B43AC" w:rsidP="00CF2F75">
      <w:r>
        <w:separator/>
      </w:r>
    </w:p>
  </w:footnote>
  <w:footnote w:type="continuationSeparator" w:id="0">
    <w:p w:rsidR="004B43AC" w:rsidRDefault="004B43AC" w:rsidP="00CF2F75">
      <w:r>
        <w:continuationSeparator/>
      </w:r>
    </w:p>
  </w:footnote>
  <w:footnote w:id="1">
    <w:p w:rsidR="0036144D" w:rsidRPr="0036144D" w:rsidRDefault="0036144D" w:rsidP="0036144D">
      <w:pPr>
        <w:pStyle w:val="Textonotapie"/>
        <w:jc w:val="both"/>
        <w:rPr>
          <w:lang w:val="es-CO"/>
        </w:rPr>
      </w:pPr>
      <w:r>
        <w:rPr>
          <w:rStyle w:val="Refdenotaalpie"/>
        </w:rPr>
        <w:footnoteRef/>
      </w:r>
      <w:r>
        <w:t xml:space="preserve"> </w:t>
      </w:r>
      <w:r>
        <w:rPr>
          <w:lang w:val="es-CO"/>
        </w:rPr>
        <w:t xml:space="preserve">Tomado de: </w:t>
      </w:r>
      <w:r w:rsidRPr="0036144D">
        <w:rPr>
          <w:lang w:val="es-CO"/>
        </w:rPr>
        <w:t>Departamento Nacional de Planeación, Ministerio de Transporte, Ministerio de Hacienda y Crédito Público, Ministerio de Agricultura y Desarrollo Rural, Presidencia de la República. (2016). Documento CONPES 3857: lineamientos de política para la gestión de la red terciaria.</w:t>
      </w:r>
    </w:p>
  </w:footnote>
  <w:footnote w:id="2">
    <w:p w:rsidR="001D6BB1" w:rsidRPr="001D6BB1" w:rsidRDefault="001D6BB1">
      <w:pPr>
        <w:pStyle w:val="Textonotapie"/>
        <w:rPr>
          <w:lang w:val="es-CO"/>
        </w:rPr>
      </w:pPr>
      <w:r>
        <w:rPr>
          <w:rStyle w:val="Refdenotaalpie"/>
        </w:rPr>
        <w:footnoteRef/>
      </w:r>
      <w:r>
        <w:t xml:space="preserve"> </w:t>
      </w:r>
      <w:r>
        <w:rPr>
          <w:lang w:val="es-CO"/>
        </w:rPr>
        <w:t xml:space="preserve">Tomado de: </w:t>
      </w:r>
      <w:hyperlink r:id="rId1" w:history="1">
        <w:r w:rsidRPr="000F5D5F">
          <w:rPr>
            <w:rStyle w:val="Hipervnculo"/>
            <w:lang w:val="es-CO"/>
          </w:rPr>
          <w:t xml:space="preserve">https://www.invias.gov.co/index.php/informacion-institucional/organigrama2018 </w:t>
        </w:r>
      </w:hyperlink>
      <w:r>
        <w:rPr>
          <w:lang w:val="es-CO"/>
        </w:rPr>
        <w:t>(5 de febrero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F75" w:rsidRDefault="000F6C2E">
    <w:pPr>
      <w:pStyle w:val="Encabezado"/>
    </w:pPr>
    <w:r>
      <w:rPr>
        <w:noProof/>
        <w:lang w:val="es-CO" w:eastAsia="es-CO"/>
      </w:rPr>
      <w:drawing>
        <wp:anchor distT="0" distB="0" distL="114300" distR="114300" simplePos="0" relativeHeight="251660288" behindDoc="0" locked="0" layoutInCell="1" allowOverlap="1">
          <wp:simplePos x="0" y="0"/>
          <wp:positionH relativeFrom="column">
            <wp:posOffset>5663565</wp:posOffset>
          </wp:positionH>
          <wp:positionV relativeFrom="paragraph">
            <wp:posOffset>-392430</wp:posOffset>
          </wp:positionV>
          <wp:extent cx="640080" cy="903605"/>
          <wp:effectExtent l="0" t="0" r="762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EGAL ROSA.png"/>
                  <pic:cNvPicPr/>
                </pic:nvPicPr>
                <pic:blipFill>
                  <a:blip r:embed="rId1">
                    <a:extLst>
                      <a:ext uri="{28A0092B-C50C-407E-A947-70E740481C1C}">
                        <a14:useLocalDpi xmlns:a14="http://schemas.microsoft.com/office/drawing/2010/main" val="0"/>
                      </a:ext>
                    </a:extLst>
                  </a:blip>
                  <a:stretch>
                    <a:fillRect/>
                  </a:stretch>
                </pic:blipFill>
                <pic:spPr>
                  <a:xfrm>
                    <a:off x="0" y="0"/>
                    <a:ext cx="640080" cy="903605"/>
                  </a:xfrm>
                  <a:prstGeom prst="rect">
                    <a:avLst/>
                  </a:prstGeom>
                </pic:spPr>
              </pic:pic>
            </a:graphicData>
          </a:graphic>
          <wp14:sizeRelH relativeFrom="page">
            <wp14:pctWidth>0</wp14:pctWidth>
          </wp14:sizeRelH>
          <wp14:sizeRelV relativeFrom="page">
            <wp14:pctHeight>0</wp14:pctHeight>
          </wp14:sizeRelV>
        </wp:anchor>
      </w:drawing>
    </w:r>
    <w:r w:rsidR="003E050B">
      <w:rPr>
        <w:noProof/>
        <w:lang w:val="es-CO" w:eastAsia="es-CO"/>
      </w:rPr>
      <w:drawing>
        <wp:anchor distT="0" distB="0" distL="114300" distR="114300" simplePos="0" relativeHeight="251659264" behindDoc="0" locked="0" layoutInCell="1" allowOverlap="1" wp14:anchorId="070D5827" wp14:editId="25FB7BA1">
          <wp:simplePos x="0" y="0"/>
          <wp:positionH relativeFrom="column">
            <wp:posOffset>-100965</wp:posOffset>
          </wp:positionH>
          <wp:positionV relativeFrom="paragraph">
            <wp:posOffset>-372745</wp:posOffset>
          </wp:positionV>
          <wp:extent cx="1807210" cy="845820"/>
          <wp:effectExtent l="0" t="0" r="2540" b="0"/>
          <wp:wrapThrough wrapText="bothSides">
            <wp:wrapPolygon edited="0">
              <wp:start x="0" y="0"/>
              <wp:lineTo x="0" y="20919"/>
              <wp:lineTo x="21403" y="20919"/>
              <wp:lineTo x="2140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210" cy="8458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6CB1"/>
    <w:multiLevelType w:val="hybridMultilevel"/>
    <w:tmpl w:val="24F4F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71A5977"/>
    <w:multiLevelType w:val="hybridMultilevel"/>
    <w:tmpl w:val="E806F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D1E72AC"/>
    <w:multiLevelType w:val="hybridMultilevel"/>
    <w:tmpl w:val="E77E64D4"/>
    <w:lvl w:ilvl="0" w:tplc="A25E832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4693336"/>
    <w:multiLevelType w:val="hybridMultilevel"/>
    <w:tmpl w:val="2078079C"/>
    <w:lvl w:ilvl="0" w:tplc="A868228E">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4">
    <w:nsid w:val="488D0DFA"/>
    <w:multiLevelType w:val="hybridMultilevel"/>
    <w:tmpl w:val="07827564"/>
    <w:lvl w:ilvl="0" w:tplc="E424FCE2">
      <w:start w:val="1"/>
      <w:numFmt w:val="upperRoman"/>
      <w:lvlText w:val="%1."/>
      <w:lvlJc w:val="right"/>
      <w:pPr>
        <w:ind w:left="1080" w:hanging="360"/>
      </w:pPr>
      <w:rPr>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497714AC"/>
    <w:multiLevelType w:val="hybridMultilevel"/>
    <w:tmpl w:val="80BE6D0A"/>
    <w:lvl w:ilvl="0" w:tplc="240A0017">
      <w:start w:val="1"/>
      <w:numFmt w:val="lowerLetter"/>
      <w:lvlText w:val="%1)"/>
      <w:lvlJc w:val="left"/>
      <w:pPr>
        <w:ind w:left="1713" w:hanging="360"/>
      </w:p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YwNbMwMzQ2NzQ3t7RQ0lEKTi0uzszPAykwqwUAPmfb4ywAAAA="/>
  </w:docVars>
  <w:rsids>
    <w:rsidRoot w:val="00CF2F75"/>
    <w:rsid w:val="00042DCF"/>
    <w:rsid w:val="00052300"/>
    <w:rsid w:val="0009798C"/>
    <w:rsid w:val="000B1F24"/>
    <w:rsid w:val="000D4B9A"/>
    <w:rsid w:val="000F6C2E"/>
    <w:rsid w:val="001026F3"/>
    <w:rsid w:val="00143889"/>
    <w:rsid w:val="00172BA9"/>
    <w:rsid w:val="001825F8"/>
    <w:rsid w:val="00193F7B"/>
    <w:rsid w:val="001D508B"/>
    <w:rsid w:val="001D6BB1"/>
    <w:rsid w:val="001E063E"/>
    <w:rsid w:val="001E3848"/>
    <w:rsid w:val="00270312"/>
    <w:rsid w:val="002E0575"/>
    <w:rsid w:val="00320696"/>
    <w:rsid w:val="00331F6E"/>
    <w:rsid w:val="00360A36"/>
    <w:rsid w:val="0036144D"/>
    <w:rsid w:val="003E050B"/>
    <w:rsid w:val="00480372"/>
    <w:rsid w:val="004A4EF7"/>
    <w:rsid w:val="004B43AC"/>
    <w:rsid w:val="004C1C8F"/>
    <w:rsid w:val="004C6D84"/>
    <w:rsid w:val="004D5E09"/>
    <w:rsid w:val="004F75FA"/>
    <w:rsid w:val="00506874"/>
    <w:rsid w:val="005448F0"/>
    <w:rsid w:val="00564370"/>
    <w:rsid w:val="00586B84"/>
    <w:rsid w:val="005E5CE8"/>
    <w:rsid w:val="00633E0E"/>
    <w:rsid w:val="00665459"/>
    <w:rsid w:val="00691C4B"/>
    <w:rsid w:val="006E057C"/>
    <w:rsid w:val="00702F77"/>
    <w:rsid w:val="00722861"/>
    <w:rsid w:val="00735569"/>
    <w:rsid w:val="00744399"/>
    <w:rsid w:val="00745E86"/>
    <w:rsid w:val="00757E9F"/>
    <w:rsid w:val="00783A2B"/>
    <w:rsid w:val="007B1EAC"/>
    <w:rsid w:val="007B25EB"/>
    <w:rsid w:val="007C3F12"/>
    <w:rsid w:val="007C4A94"/>
    <w:rsid w:val="0080583C"/>
    <w:rsid w:val="0082773D"/>
    <w:rsid w:val="00852125"/>
    <w:rsid w:val="008B7599"/>
    <w:rsid w:val="00986FC7"/>
    <w:rsid w:val="009E2AF3"/>
    <w:rsid w:val="00A61354"/>
    <w:rsid w:val="00AA6D35"/>
    <w:rsid w:val="00B0477A"/>
    <w:rsid w:val="00BC4B85"/>
    <w:rsid w:val="00BC6512"/>
    <w:rsid w:val="00BD0360"/>
    <w:rsid w:val="00C30342"/>
    <w:rsid w:val="00C63F9D"/>
    <w:rsid w:val="00C73BE3"/>
    <w:rsid w:val="00CD707A"/>
    <w:rsid w:val="00CE3929"/>
    <w:rsid w:val="00CF2F75"/>
    <w:rsid w:val="00D03CBF"/>
    <w:rsid w:val="00D05C42"/>
    <w:rsid w:val="00D62828"/>
    <w:rsid w:val="00D8654F"/>
    <w:rsid w:val="00DD6B91"/>
    <w:rsid w:val="00E95605"/>
    <w:rsid w:val="00ED1C86"/>
    <w:rsid w:val="00ED37EE"/>
    <w:rsid w:val="00EE7EC1"/>
    <w:rsid w:val="00EF4E9B"/>
    <w:rsid w:val="00F5438B"/>
    <w:rsid w:val="00F949D5"/>
    <w:rsid w:val="00FF11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E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D865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F75"/>
    <w:pPr>
      <w:tabs>
        <w:tab w:val="center" w:pos="4419"/>
        <w:tab w:val="right" w:pos="8838"/>
      </w:tabs>
    </w:pPr>
  </w:style>
  <w:style w:type="character" w:customStyle="1" w:styleId="EncabezadoCar">
    <w:name w:val="Encabezado Car"/>
    <w:basedOn w:val="Fuentedeprrafopredeter"/>
    <w:link w:val="Encabezado"/>
    <w:uiPriority w:val="99"/>
    <w:rsid w:val="00CF2F75"/>
  </w:style>
  <w:style w:type="paragraph" w:styleId="Piedepgina">
    <w:name w:val="footer"/>
    <w:basedOn w:val="Normal"/>
    <w:link w:val="PiedepginaCar"/>
    <w:uiPriority w:val="99"/>
    <w:unhideWhenUsed/>
    <w:rsid w:val="00CF2F75"/>
    <w:pPr>
      <w:tabs>
        <w:tab w:val="center" w:pos="4419"/>
        <w:tab w:val="right" w:pos="8838"/>
      </w:tabs>
    </w:pPr>
  </w:style>
  <w:style w:type="character" w:customStyle="1" w:styleId="PiedepginaCar">
    <w:name w:val="Pie de página Car"/>
    <w:basedOn w:val="Fuentedeprrafopredeter"/>
    <w:link w:val="Piedepgina"/>
    <w:uiPriority w:val="99"/>
    <w:rsid w:val="00CF2F75"/>
  </w:style>
  <w:style w:type="paragraph" w:styleId="Prrafodelista">
    <w:name w:val="List Paragraph"/>
    <w:basedOn w:val="Normal"/>
    <w:uiPriority w:val="34"/>
    <w:qFormat/>
    <w:rsid w:val="00C73BE3"/>
    <w:pPr>
      <w:ind w:left="720"/>
      <w:contextualSpacing/>
    </w:pPr>
  </w:style>
  <w:style w:type="paragraph" w:styleId="Textonotapie">
    <w:name w:val="footnote text"/>
    <w:basedOn w:val="Normal"/>
    <w:link w:val="TextonotapieCar"/>
    <w:uiPriority w:val="99"/>
    <w:semiHidden/>
    <w:unhideWhenUsed/>
    <w:rsid w:val="0036144D"/>
    <w:rPr>
      <w:sz w:val="20"/>
      <w:szCs w:val="20"/>
    </w:rPr>
  </w:style>
  <w:style w:type="character" w:customStyle="1" w:styleId="TextonotapieCar">
    <w:name w:val="Texto nota pie Car"/>
    <w:basedOn w:val="Fuentedeprrafopredeter"/>
    <w:link w:val="Textonotapie"/>
    <w:uiPriority w:val="99"/>
    <w:semiHidden/>
    <w:rsid w:val="0036144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6144D"/>
    <w:rPr>
      <w:vertAlign w:val="superscript"/>
    </w:rPr>
  </w:style>
  <w:style w:type="character" w:styleId="Hipervnculo">
    <w:name w:val="Hyperlink"/>
    <w:basedOn w:val="Fuentedeprrafopredeter"/>
    <w:uiPriority w:val="99"/>
    <w:unhideWhenUsed/>
    <w:rsid w:val="001D6BB1"/>
    <w:rPr>
      <w:color w:val="0563C1" w:themeColor="hyperlink"/>
      <w:u w:val="single"/>
    </w:rPr>
  </w:style>
  <w:style w:type="character" w:customStyle="1" w:styleId="UnresolvedMention">
    <w:name w:val="Unresolved Mention"/>
    <w:basedOn w:val="Fuentedeprrafopredeter"/>
    <w:uiPriority w:val="99"/>
    <w:semiHidden/>
    <w:unhideWhenUsed/>
    <w:rsid w:val="001D6BB1"/>
    <w:rPr>
      <w:color w:val="605E5C"/>
      <w:shd w:val="clear" w:color="auto" w:fill="E1DFDD"/>
    </w:rPr>
  </w:style>
  <w:style w:type="character" w:customStyle="1" w:styleId="Ttulo2Car">
    <w:name w:val="Título 2 Car"/>
    <w:basedOn w:val="Fuentedeprrafopredeter"/>
    <w:link w:val="Ttulo2"/>
    <w:uiPriority w:val="9"/>
    <w:rsid w:val="00D8654F"/>
    <w:rPr>
      <w:rFonts w:asciiTheme="majorHAnsi" w:eastAsiaTheme="majorEastAsia" w:hAnsiTheme="majorHAnsi" w:cstheme="majorBidi"/>
      <w:color w:val="2F5496" w:themeColor="accent1" w:themeShade="BF"/>
      <w:sz w:val="26"/>
      <w:szCs w:val="26"/>
      <w:lang w:val="es-ES" w:eastAsia="es-ES"/>
    </w:rPr>
  </w:style>
  <w:style w:type="paragraph" w:styleId="Textodeglobo">
    <w:name w:val="Balloon Text"/>
    <w:basedOn w:val="Normal"/>
    <w:link w:val="TextodegloboCar"/>
    <w:uiPriority w:val="99"/>
    <w:semiHidden/>
    <w:unhideWhenUsed/>
    <w:rsid w:val="00143889"/>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88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E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D865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F75"/>
    <w:pPr>
      <w:tabs>
        <w:tab w:val="center" w:pos="4419"/>
        <w:tab w:val="right" w:pos="8838"/>
      </w:tabs>
    </w:pPr>
  </w:style>
  <w:style w:type="character" w:customStyle="1" w:styleId="EncabezadoCar">
    <w:name w:val="Encabezado Car"/>
    <w:basedOn w:val="Fuentedeprrafopredeter"/>
    <w:link w:val="Encabezado"/>
    <w:uiPriority w:val="99"/>
    <w:rsid w:val="00CF2F75"/>
  </w:style>
  <w:style w:type="paragraph" w:styleId="Piedepgina">
    <w:name w:val="footer"/>
    <w:basedOn w:val="Normal"/>
    <w:link w:val="PiedepginaCar"/>
    <w:uiPriority w:val="99"/>
    <w:unhideWhenUsed/>
    <w:rsid w:val="00CF2F75"/>
    <w:pPr>
      <w:tabs>
        <w:tab w:val="center" w:pos="4419"/>
        <w:tab w:val="right" w:pos="8838"/>
      </w:tabs>
    </w:pPr>
  </w:style>
  <w:style w:type="character" w:customStyle="1" w:styleId="PiedepginaCar">
    <w:name w:val="Pie de página Car"/>
    <w:basedOn w:val="Fuentedeprrafopredeter"/>
    <w:link w:val="Piedepgina"/>
    <w:uiPriority w:val="99"/>
    <w:rsid w:val="00CF2F75"/>
  </w:style>
  <w:style w:type="paragraph" w:styleId="Prrafodelista">
    <w:name w:val="List Paragraph"/>
    <w:basedOn w:val="Normal"/>
    <w:uiPriority w:val="34"/>
    <w:qFormat/>
    <w:rsid w:val="00C73BE3"/>
    <w:pPr>
      <w:ind w:left="720"/>
      <w:contextualSpacing/>
    </w:pPr>
  </w:style>
  <w:style w:type="paragraph" w:styleId="Textonotapie">
    <w:name w:val="footnote text"/>
    <w:basedOn w:val="Normal"/>
    <w:link w:val="TextonotapieCar"/>
    <w:uiPriority w:val="99"/>
    <w:semiHidden/>
    <w:unhideWhenUsed/>
    <w:rsid w:val="0036144D"/>
    <w:rPr>
      <w:sz w:val="20"/>
      <w:szCs w:val="20"/>
    </w:rPr>
  </w:style>
  <w:style w:type="character" w:customStyle="1" w:styleId="TextonotapieCar">
    <w:name w:val="Texto nota pie Car"/>
    <w:basedOn w:val="Fuentedeprrafopredeter"/>
    <w:link w:val="Textonotapie"/>
    <w:uiPriority w:val="99"/>
    <w:semiHidden/>
    <w:rsid w:val="0036144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6144D"/>
    <w:rPr>
      <w:vertAlign w:val="superscript"/>
    </w:rPr>
  </w:style>
  <w:style w:type="character" w:styleId="Hipervnculo">
    <w:name w:val="Hyperlink"/>
    <w:basedOn w:val="Fuentedeprrafopredeter"/>
    <w:uiPriority w:val="99"/>
    <w:unhideWhenUsed/>
    <w:rsid w:val="001D6BB1"/>
    <w:rPr>
      <w:color w:val="0563C1" w:themeColor="hyperlink"/>
      <w:u w:val="single"/>
    </w:rPr>
  </w:style>
  <w:style w:type="character" w:customStyle="1" w:styleId="UnresolvedMention">
    <w:name w:val="Unresolved Mention"/>
    <w:basedOn w:val="Fuentedeprrafopredeter"/>
    <w:uiPriority w:val="99"/>
    <w:semiHidden/>
    <w:unhideWhenUsed/>
    <w:rsid w:val="001D6BB1"/>
    <w:rPr>
      <w:color w:val="605E5C"/>
      <w:shd w:val="clear" w:color="auto" w:fill="E1DFDD"/>
    </w:rPr>
  </w:style>
  <w:style w:type="character" w:customStyle="1" w:styleId="Ttulo2Car">
    <w:name w:val="Título 2 Car"/>
    <w:basedOn w:val="Fuentedeprrafopredeter"/>
    <w:link w:val="Ttulo2"/>
    <w:uiPriority w:val="9"/>
    <w:rsid w:val="00D8654F"/>
    <w:rPr>
      <w:rFonts w:asciiTheme="majorHAnsi" w:eastAsiaTheme="majorEastAsia" w:hAnsiTheme="majorHAnsi" w:cstheme="majorBidi"/>
      <w:color w:val="2F5496" w:themeColor="accent1" w:themeShade="BF"/>
      <w:sz w:val="26"/>
      <w:szCs w:val="26"/>
      <w:lang w:val="es-ES" w:eastAsia="es-ES"/>
    </w:rPr>
  </w:style>
  <w:style w:type="paragraph" w:styleId="Textodeglobo">
    <w:name w:val="Balloon Text"/>
    <w:basedOn w:val="Normal"/>
    <w:link w:val="TextodegloboCar"/>
    <w:uiPriority w:val="99"/>
    <w:semiHidden/>
    <w:unhideWhenUsed/>
    <w:rsid w:val="00143889"/>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88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nvias.gov.co/index.php/informacion-institucional/organigrama2018%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4DEAF2B-FECF-489F-990F-A2010A73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3405</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Bedoya Cortés</dc:creator>
  <cp:keywords/>
  <dc:description/>
  <cp:lastModifiedBy>Admin</cp:lastModifiedBy>
  <cp:revision>6</cp:revision>
  <dcterms:created xsi:type="dcterms:W3CDTF">2019-03-20T17:00:00Z</dcterms:created>
  <dcterms:modified xsi:type="dcterms:W3CDTF">2019-04-11T21:29:00Z</dcterms:modified>
</cp:coreProperties>
</file>